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1656" w14:textId="77777777" w:rsidR="00D9561B" w:rsidRDefault="00D9561B" w:rsidP="00D9561B">
      <w:pPr>
        <w:spacing w:line="560" w:lineRule="exact"/>
        <w:jc w:val="center"/>
        <w:rPr>
          <w:rFonts w:ascii="方正小标宋简体" w:eastAsia="方正小标宋简体"/>
          <w:sz w:val="36"/>
          <w:szCs w:val="36"/>
        </w:rPr>
      </w:pPr>
      <w:r w:rsidRPr="00D9561B">
        <w:rPr>
          <w:rFonts w:ascii="方正小标宋简体" w:eastAsia="方正小标宋简体" w:hint="eastAsia"/>
          <w:sz w:val="36"/>
          <w:szCs w:val="36"/>
        </w:rPr>
        <w:t>2022-2023学年本科生综合测评</w:t>
      </w:r>
    </w:p>
    <w:p w14:paraId="6D1CB60D" w14:textId="32B49E16" w:rsidR="00AE014F" w:rsidRDefault="00D9561B" w:rsidP="00D9561B">
      <w:pPr>
        <w:spacing w:line="560" w:lineRule="exact"/>
        <w:jc w:val="center"/>
        <w:rPr>
          <w:rFonts w:ascii="方正小标宋简体" w:eastAsia="方正小标宋简体"/>
          <w:sz w:val="36"/>
          <w:szCs w:val="36"/>
        </w:rPr>
      </w:pPr>
      <w:r w:rsidRPr="00D9561B">
        <w:rPr>
          <w:rFonts w:ascii="方正小标宋简体" w:eastAsia="方正小标宋简体" w:hint="eastAsia"/>
          <w:sz w:val="36"/>
          <w:szCs w:val="36"/>
        </w:rPr>
        <w:t>系统操作简述</w:t>
      </w:r>
      <w:r>
        <w:rPr>
          <w:rFonts w:ascii="方正小标宋简体" w:eastAsia="方正小标宋简体" w:hint="eastAsia"/>
          <w:sz w:val="36"/>
          <w:szCs w:val="36"/>
        </w:rPr>
        <w:t>（</w:t>
      </w:r>
      <w:r w:rsidRPr="00D9561B">
        <w:rPr>
          <w:rFonts w:ascii="方正小标宋简体" w:eastAsia="方正小标宋简体" w:hint="eastAsia"/>
          <w:sz w:val="36"/>
          <w:szCs w:val="36"/>
        </w:rPr>
        <w:t>学生版</w:t>
      </w:r>
      <w:r>
        <w:rPr>
          <w:rFonts w:ascii="方正小标宋简体" w:eastAsia="方正小标宋简体" w:hint="eastAsia"/>
          <w:sz w:val="36"/>
          <w:szCs w:val="36"/>
        </w:rPr>
        <w:t>）</w:t>
      </w:r>
    </w:p>
    <w:p w14:paraId="5D12DDAD" w14:textId="77777777" w:rsidR="00D9561B" w:rsidRPr="00C72DD7" w:rsidRDefault="00D9561B" w:rsidP="00D9561B">
      <w:pPr>
        <w:spacing w:line="560" w:lineRule="exact"/>
        <w:jc w:val="center"/>
        <w:rPr>
          <w:rFonts w:ascii="方正小标宋简体" w:eastAsia="方正小标宋简体" w:hint="eastAsia"/>
          <w:b/>
          <w:bCs/>
          <w:sz w:val="36"/>
          <w:szCs w:val="36"/>
        </w:rPr>
      </w:pPr>
    </w:p>
    <w:p w14:paraId="01810A43" w14:textId="64142F07" w:rsidR="00AE014F" w:rsidRPr="00C72DD7" w:rsidRDefault="0030065E" w:rsidP="0008145F">
      <w:pPr>
        <w:spacing w:line="560" w:lineRule="exact"/>
        <w:ind w:firstLineChars="200" w:firstLine="640"/>
        <w:rPr>
          <w:rFonts w:ascii="黑体" w:eastAsia="黑体" w:hAnsi="黑体" w:hint="eastAsia"/>
          <w:sz w:val="32"/>
          <w:szCs w:val="32"/>
        </w:rPr>
      </w:pPr>
      <w:r w:rsidRPr="00C72DD7">
        <w:rPr>
          <w:rFonts w:ascii="黑体" w:eastAsia="黑体" w:hAnsi="黑体" w:hint="eastAsia"/>
          <w:sz w:val="32"/>
          <w:szCs w:val="32"/>
        </w:rPr>
        <w:t>一、工作前</w:t>
      </w:r>
      <w:r w:rsidRPr="00C72DD7">
        <w:rPr>
          <w:rFonts w:ascii="黑体" w:eastAsia="黑体" w:hAnsi="黑体"/>
          <w:sz w:val="32"/>
          <w:szCs w:val="32"/>
        </w:rPr>
        <w:t>说明</w:t>
      </w:r>
    </w:p>
    <w:p w14:paraId="4E73516E" w14:textId="77777777" w:rsidR="00AE014F" w:rsidRPr="0057670A" w:rsidRDefault="00000000" w:rsidP="0008145F">
      <w:pPr>
        <w:adjustRightInd w:val="0"/>
        <w:snapToGrid w:val="0"/>
        <w:spacing w:line="560" w:lineRule="exact"/>
        <w:ind w:firstLineChars="200" w:firstLine="640"/>
        <w:rPr>
          <w:rFonts w:ascii="仿宋_GB2312" w:eastAsia="仿宋_GB2312" w:hint="eastAsia"/>
          <w:sz w:val="32"/>
          <w:szCs w:val="32"/>
        </w:rPr>
      </w:pPr>
      <w:bookmarkStart w:id="0" w:name="_Hlk36979636"/>
      <w:r w:rsidRPr="0057670A">
        <w:rPr>
          <w:rFonts w:ascii="仿宋_GB2312" w:eastAsia="仿宋_GB2312" w:hint="eastAsia"/>
          <w:sz w:val="32"/>
          <w:szCs w:val="32"/>
        </w:rPr>
        <w:t>1.选择浏览器优先使用360浏览器（</w:t>
      </w:r>
      <w:proofErr w:type="gramStart"/>
      <w:r w:rsidRPr="0057670A">
        <w:rPr>
          <w:rFonts w:ascii="仿宋_GB2312" w:eastAsia="仿宋_GB2312" w:hint="eastAsia"/>
          <w:sz w:val="32"/>
          <w:szCs w:val="32"/>
        </w:rPr>
        <w:t>极</w:t>
      </w:r>
      <w:proofErr w:type="gramEnd"/>
      <w:r w:rsidRPr="0057670A">
        <w:rPr>
          <w:rFonts w:ascii="仿宋_GB2312" w:eastAsia="仿宋_GB2312" w:hint="eastAsia"/>
          <w:sz w:val="32"/>
          <w:szCs w:val="32"/>
        </w:rPr>
        <w:t>速模式）、火狐、google、猎豹浏览器（极速模式），不建议使用搜狗、IE浏览器。</w:t>
      </w:r>
    </w:p>
    <w:p w14:paraId="3907BF6E" w14:textId="77777777" w:rsidR="00AE014F" w:rsidRPr="0057670A" w:rsidRDefault="00000000" w:rsidP="0008145F">
      <w:pPr>
        <w:adjustRightInd w:val="0"/>
        <w:snapToGrid w:val="0"/>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 xml:space="preserve">2.为了系统安全，确保学生信息不泄露，请各同学妥善保管好自己的账户。 </w:t>
      </w:r>
    </w:p>
    <w:p w14:paraId="7947B56D" w14:textId="77777777" w:rsidR="00AE014F" w:rsidRPr="0057670A" w:rsidRDefault="00000000" w:rsidP="0057670A">
      <w:pPr>
        <w:adjustRightInd w:val="0"/>
        <w:snapToGrid w:val="0"/>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3.综合测评系统第一次用于在校生综合测评，如在使用过程中遇到问题，请及时跟本</w:t>
      </w:r>
      <w:proofErr w:type="gramStart"/>
      <w:r w:rsidRPr="0057670A">
        <w:rPr>
          <w:rFonts w:ascii="仿宋_GB2312" w:eastAsia="仿宋_GB2312" w:hint="eastAsia"/>
          <w:sz w:val="32"/>
          <w:szCs w:val="32"/>
        </w:rPr>
        <w:t>年级年级</w:t>
      </w:r>
      <w:proofErr w:type="gramEnd"/>
      <w:r w:rsidRPr="0057670A">
        <w:rPr>
          <w:rFonts w:ascii="仿宋_GB2312" w:eastAsia="仿宋_GB2312" w:hint="eastAsia"/>
          <w:sz w:val="32"/>
          <w:szCs w:val="32"/>
        </w:rPr>
        <w:t>委员会负责人反馈，负责人及时向学院奖助学贷部反馈，妥善解决。</w:t>
      </w:r>
    </w:p>
    <w:p w14:paraId="4F0807F7" w14:textId="77777777" w:rsidR="00AE014F" w:rsidRPr="0057670A" w:rsidRDefault="00000000" w:rsidP="00C376C0">
      <w:pPr>
        <w:adjustRightInd w:val="0"/>
        <w:snapToGrid w:val="0"/>
        <w:spacing w:line="560" w:lineRule="exact"/>
        <w:ind w:firstLineChars="200" w:firstLine="643"/>
        <w:rPr>
          <w:rFonts w:ascii="仿宋_GB2312" w:eastAsia="仿宋_GB2312" w:hint="eastAsia"/>
          <w:b/>
          <w:sz w:val="32"/>
          <w:szCs w:val="32"/>
        </w:rPr>
      </w:pPr>
      <w:r w:rsidRPr="0057670A">
        <w:rPr>
          <w:rFonts w:ascii="仿宋_GB2312" w:eastAsia="仿宋_GB2312" w:hint="eastAsia"/>
          <w:b/>
          <w:color w:val="FF0000"/>
          <w:sz w:val="32"/>
          <w:szCs w:val="32"/>
          <w:u w:val="single"/>
        </w:rPr>
        <w:t>注意：该测评系统操作简述已按实际需要修改删减为学院版本。</w:t>
      </w:r>
    </w:p>
    <w:p w14:paraId="022661D4" w14:textId="363FF6D6" w:rsidR="00AE014F" w:rsidRPr="00C819CD" w:rsidRDefault="00BF5AC8" w:rsidP="00C376C0">
      <w:pPr>
        <w:spacing w:line="560" w:lineRule="exact"/>
        <w:ind w:firstLineChars="200" w:firstLine="640"/>
        <w:rPr>
          <w:rFonts w:ascii="黑体" w:eastAsia="黑体" w:hAnsi="黑体" w:hint="eastAsia"/>
          <w:sz w:val="32"/>
          <w:szCs w:val="32"/>
        </w:rPr>
      </w:pPr>
      <w:r w:rsidRPr="00C819CD">
        <w:rPr>
          <w:rFonts w:ascii="黑体" w:eastAsia="黑体" w:hAnsi="黑体" w:hint="eastAsia"/>
          <w:sz w:val="32"/>
          <w:szCs w:val="32"/>
        </w:rPr>
        <w:t>二、</w:t>
      </w:r>
      <w:r w:rsidRPr="00C819CD">
        <w:rPr>
          <w:rFonts w:ascii="黑体" w:eastAsia="黑体" w:hAnsi="黑体"/>
          <w:sz w:val="32"/>
          <w:szCs w:val="32"/>
        </w:rPr>
        <w:t>具体操作流程</w:t>
      </w:r>
    </w:p>
    <w:bookmarkEnd w:id="0"/>
    <w:p w14:paraId="1583C65A" w14:textId="77777777" w:rsidR="00AE014F" w:rsidRPr="0057670A" w:rsidRDefault="00000000" w:rsidP="0057670A">
      <w:pPr>
        <w:adjustRightInd w:val="0"/>
        <w:snapToGrid w:val="0"/>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http://xgxt.scau.edu.cn/zhcp（综合测评系统）</w:t>
      </w:r>
    </w:p>
    <w:p w14:paraId="7B5D3759" w14:textId="77777777" w:rsidR="00AE014F" w:rsidRPr="0057670A" w:rsidRDefault="00000000" w:rsidP="0057670A">
      <w:pPr>
        <w:adjustRightInd w:val="0"/>
        <w:snapToGrid w:val="0"/>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账号：学号  密码：身份证后六位</w:t>
      </w:r>
      <w:bookmarkStart w:id="1" w:name="_Hlk36979227"/>
    </w:p>
    <w:bookmarkEnd w:id="1"/>
    <w:p w14:paraId="42213B35" w14:textId="77777777" w:rsidR="00AE014F" w:rsidRPr="0057670A" w:rsidRDefault="00000000" w:rsidP="0057670A">
      <w:pPr>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登陆后，在事务中心-事务大厅，找到综合测评功能模块，点击前往，跳转进入系统；</w:t>
      </w:r>
    </w:p>
    <w:p w14:paraId="0FE92D0F" w14:textId="77777777" w:rsidR="00AE014F" w:rsidRDefault="00AE014F">
      <w:pPr>
        <w:ind w:firstLineChars="200" w:firstLine="600"/>
        <w:rPr>
          <w:rFonts w:ascii="仿宋_GB2312" w:eastAsia="仿宋_GB2312" w:hint="eastAsia"/>
          <w:sz w:val="30"/>
          <w:szCs w:val="30"/>
        </w:rPr>
      </w:pPr>
    </w:p>
    <w:p w14:paraId="7F7252E4" w14:textId="77777777" w:rsidR="00AE014F" w:rsidRDefault="00AE014F">
      <w:pPr>
        <w:ind w:firstLineChars="200" w:firstLine="600"/>
        <w:rPr>
          <w:rFonts w:ascii="仿宋_GB2312" w:eastAsia="仿宋_GB2312" w:hint="eastAsia"/>
          <w:sz w:val="30"/>
          <w:szCs w:val="30"/>
        </w:rPr>
      </w:pPr>
    </w:p>
    <w:p w14:paraId="5FE2E8BE" w14:textId="77777777" w:rsidR="00AE014F" w:rsidRDefault="00000000">
      <w:pPr>
        <w:ind w:firstLineChars="200" w:firstLine="420"/>
        <w:rPr>
          <w:rFonts w:hint="eastAsia"/>
        </w:rPr>
      </w:pPr>
      <w:r>
        <w:rPr>
          <w:noProof/>
        </w:rPr>
        <w:lastRenderedPageBreak/>
        <w:drawing>
          <wp:inline distT="0" distB="0" distL="0" distR="0" wp14:anchorId="3269EC18" wp14:editId="249334C7">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stretch>
                      <a:fillRect/>
                    </a:stretch>
                  </pic:blipFill>
                  <pic:spPr>
                    <a:xfrm>
                      <a:off x="0" y="0"/>
                      <a:ext cx="4547823" cy="2927120"/>
                    </a:xfrm>
                    <a:prstGeom prst="rect">
                      <a:avLst/>
                    </a:prstGeom>
                  </pic:spPr>
                </pic:pic>
              </a:graphicData>
            </a:graphic>
          </wp:inline>
        </w:drawing>
      </w:r>
    </w:p>
    <w:p w14:paraId="01CCE1F6" w14:textId="77777777" w:rsidR="00AE014F" w:rsidRDefault="00AE014F" w:rsidP="00601E80">
      <w:pPr>
        <w:spacing w:line="560" w:lineRule="exact"/>
        <w:rPr>
          <w:rFonts w:hint="eastAsia"/>
        </w:rPr>
      </w:pPr>
    </w:p>
    <w:p w14:paraId="2C054D65" w14:textId="4E1A3D68" w:rsidR="00AE014F" w:rsidRPr="005B5272" w:rsidRDefault="005B5272" w:rsidP="00866DF9">
      <w:pPr>
        <w:spacing w:line="560" w:lineRule="exact"/>
        <w:ind w:firstLineChars="200" w:firstLine="640"/>
        <w:rPr>
          <w:rFonts w:ascii="楷体_GB2312" w:eastAsia="楷体_GB2312" w:hint="eastAsia"/>
          <w:sz w:val="32"/>
          <w:szCs w:val="32"/>
        </w:rPr>
      </w:pPr>
      <w:bookmarkStart w:id="2" w:name="_Hlk36979433"/>
      <w:r w:rsidRPr="005B5272">
        <w:rPr>
          <w:rFonts w:ascii="楷体_GB2312" w:eastAsia="楷体_GB2312" w:hint="eastAsia"/>
          <w:sz w:val="32"/>
          <w:szCs w:val="32"/>
        </w:rPr>
        <w:t>1.学生进行互评——操作角色：学生</w:t>
      </w:r>
    </w:p>
    <w:p w14:paraId="6276E9EB" w14:textId="77777777" w:rsidR="00AE014F" w:rsidRPr="0057670A" w:rsidRDefault="00000000" w:rsidP="00866DF9">
      <w:pPr>
        <w:spacing w:line="560" w:lineRule="exact"/>
        <w:ind w:firstLineChars="200" w:firstLine="640"/>
        <w:rPr>
          <w:rFonts w:ascii="仿宋_GB2312" w:eastAsia="仿宋_GB2312" w:hint="eastAsia"/>
          <w:b/>
          <w:bCs/>
          <w:color w:val="FF0000"/>
          <w:sz w:val="32"/>
          <w:szCs w:val="32"/>
        </w:rPr>
      </w:pPr>
      <w:r w:rsidRPr="0057670A">
        <w:rPr>
          <w:rFonts w:ascii="仿宋_GB2312" w:eastAsia="仿宋_GB2312" w:hint="eastAsia"/>
          <w:sz w:val="32"/>
          <w:szCs w:val="32"/>
        </w:rPr>
        <w:t>登录http://xgxt.scau.edu.cn/zhcp账号为学号，密码为身份证后六位</w:t>
      </w:r>
      <w:r w:rsidRPr="0057670A">
        <w:rPr>
          <w:rFonts w:ascii="仿宋_GB2312" w:eastAsia="仿宋_GB2312" w:hint="eastAsia"/>
          <w:b/>
          <w:bCs/>
          <w:color w:val="FF0000"/>
          <w:sz w:val="32"/>
          <w:szCs w:val="32"/>
        </w:rPr>
        <w:t>（港澳台学生默认是123456）。</w:t>
      </w:r>
    </w:p>
    <w:p w14:paraId="06F8BF21" w14:textId="77777777" w:rsidR="00AE014F" w:rsidRDefault="00000000">
      <w:pPr>
        <w:spacing w:line="360" w:lineRule="auto"/>
        <w:ind w:firstLineChars="200" w:firstLine="420"/>
        <w:rPr>
          <w:rFonts w:ascii="仿宋_GB2312" w:eastAsia="仿宋_GB2312" w:hint="eastAsia"/>
          <w:b/>
          <w:bCs/>
          <w:color w:val="FF0000"/>
          <w:sz w:val="30"/>
          <w:szCs w:val="30"/>
        </w:rPr>
      </w:pPr>
      <w:r>
        <w:rPr>
          <w:noProof/>
        </w:rPr>
        <w:drawing>
          <wp:inline distT="0" distB="0" distL="114300" distR="114300" wp14:anchorId="3E5C8AE3" wp14:editId="7F490313">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266690" cy="2556510"/>
                    </a:xfrm>
                    <a:prstGeom prst="rect">
                      <a:avLst/>
                    </a:prstGeom>
                    <a:noFill/>
                    <a:ln>
                      <a:noFill/>
                    </a:ln>
                  </pic:spPr>
                </pic:pic>
              </a:graphicData>
            </a:graphic>
          </wp:inline>
        </w:drawing>
      </w:r>
    </w:p>
    <w:p w14:paraId="0FC917E7" w14:textId="77777777" w:rsidR="00AE014F" w:rsidRPr="0057670A" w:rsidRDefault="00000000" w:rsidP="0057670A">
      <w:pPr>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点击“班内互评中心”，在规定互评的起止时间内完成对班内每一位同学评分，最高得分5分。</w:t>
      </w:r>
    </w:p>
    <w:p w14:paraId="30A6B443" w14:textId="77777777" w:rsidR="00AE014F" w:rsidRPr="0057670A" w:rsidRDefault="00000000" w:rsidP="0057670A">
      <w:pPr>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成功登陆后的菜单界面如下图所示：</w:t>
      </w:r>
    </w:p>
    <w:p w14:paraId="065E42CA" w14:textId="77777777" w:rsidR="00AE014F" w:rsidRDefault="00000000">
      <w:pPr>
        <w:spacing w:line="360" w:lineRule="auto"/>
        <w:ind w:firstLineChars="200" w:firstLine="600"/>
        <w:rPr>
          <w:rFonts w:ascii="仿宋_GB2312" w:eastAsia="仿宋_GB2312" w:hint="eastAsia"/>
          <w:sz w:val="30"/>
          <w:szCs w:val="30"/>
        </w:rPr>
      </w:pPr>
      <w:r>
        <w:rPr>
          <w:rFonts w:ascii="仿宋_GB2312" w:eastAsia="仿宋_GB2312"/>
          <w:noProof/>
          <w:sz w:val="30"/>
          <w:szCs w:val="30"/>
        </w:rPr>
        <w:lastRenderedPageBreak/>
        <w:drawing>
          <wp:inline distT="0" distB="0" distL="114300" distR="114300" wp14:anchorId="2F07DD39" wp14:editId="5BBEAE25">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5266690" cy="2559685"/>
                    </a:xfrm>
                    <a:prstGeom prst="rect">
                      <a:avLst/>
                    </a:prstGeom>
                    <a:noFill/>
                    <a:ln>
                      <a:noFill/>
                    </a:ln>
                  </pic:spPr>
                </pic:pic>
              </a:graphicData>
            </a:graphic>
          </wp:inline>
        </w:drawing>
      </w:r>
    </w:p>
    <w:p w14:paraId="6934E7B1" w14:textId="77777777" w:rsidR="00AE014F" w:rsidRPr="0057670A" w:rsidRDefault="00000000" w:rsidP="0057670A">
      <w:pPr>
        <w:spacing w:line="560" w:lineRule="exact"/>
        <w:ind w:firstLineChars="200" w:firstLine="640"/>
        <w:rPr>
          <w:rFonts w:ascii="仿宋_GB2312" w:eastAsia="仿宋_GB2312" w:hint="eastAsia"/>
          <w:sz w:val="32"/>
          <w:szCs w:val="32"/>
        </w:rPr>
      </w:pPr>
      <w:r w:rsidRPr="0057670A">
        <w:rPr>
          <w:rFonts w:ascii="仿宋_GB2312" w:eastAsia="仿宋_GB2312" w:hint="eastAsia"/>
          <w:sz w:val="32"/>
          <w:szCs w:val="32"/>
        </w:rPr>
        <w:t>（如果看到上图互评打分按钮为灰色，是因为该班班主任还未开启班级互评工作~）</w:t>
      </w:r>
    </w:p>
    <w:p w14:paraId="2DA966DD" w14:textId="77777777" w:rsidR="00AE014F" w:rsidRDefault="00000000">
      <w:pPr>
        <w:spacing w:line="360" w:lineRule="auto"/>
        <w:ind w:firstLineChars="200" w:firstLine="600"/>
        <w:rPr>
          <w:rFonts w:ascii="仿宋_GB2312" w:eastAsia="仿宋_GB2312" w:hint="eastAsia"/>
          <w:sz w:val="30"/>
          <w:szCs w:val="30"/>
        </w:rPr>
      </w:pPr>
      <w:r>
        <w:rPr>
          <w:rFonts w:ascii="仿宋_GB2312" w:eastAsia="仿宋_GB2312"/>
          <w:noProof/>
          <w:sz w:val="30"/>
          <w:szCs w:val="30"/>
        </w:rPr>
        <w:drawing>
          <wp:inline distT="0" distB="0" distL="114300" distR="114300" wp14:anchorId="3D2BA47F" wp14:editId="4E527AEC">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a:stretch>
                      <a:fillRect/>
                    </a:stretch>
                  </pic:blipFill>
                  <pic:spPr>
                    <a:xfrm>
                      <a:off x="0" y="0"/>
                      <a:ext cx="5266690" cy="2616835"/>
                    </a:xfrm>
                    <a:prstGeom prst="rect">
                      <a:avLst/>
                    </a:prstGeom>
                    <a:noFill/>
                    <a:ln>
                      <a:noFill/>
                    </a:ln>
                  </pic:spPr>
                </pic:pic>
              </a:graphicData>
            </a:graphic>
          </wp:inline>
        </w:drawing>
      </w:r>
    </w:p>
    <w:p w14:paraId="56DC05E6" w14:textId="77777777" w:rsidR="00AE014F" w:rsidRPr="00F439D5" w:rsidRDefault="00000000" w:rsidP="00F439D5">
      <w:pPr>
        <w:spacing w:line="560" w:lineRule="exact"/>
        <w:ind w:firstLineChars="200" w:firstLine="640"/>
        <w:rPr>
          <w:rFonts w:ascii="仿宋_GB2312" w:eastAsia="仿宋_GB2312" w:hint="eastAsia"/>
          <w:sz w:val="32"/>
          <w:szCs w:val="32"/>
        </w:rPr>
      </w:pPr>
      <w:r w:rsidRPr="00F439D5">
        <w:rPr>
          <w:rFonts w:ascii="仿宋_GB2312" w:eastAsia="仿宋_GB2312" w:hint="eastAsia"/>
          <w:sz w:val="32"/>
          <w:szCs w:val="32"/>
        </w:rPr>
        <w:t>上图界面即为班主任开启互评工作的正常互评打分界面，会显示班级互评的起止时间等信息</w:t>
      </w:r>
    </w:p>
    <w:p w14:paraId="51DB2BAF" w14:textId="77777777" w:rsidR="00AE014F" w:rsidRDefault="00000000">
      <w:pPr>
        <w:spacing w:line="360" w:lineRule="auto"/>
        <w:ind w:firstLineChars="200" w:firstLine="600"/>
        <w:rPr>
          <w:rFonts w:ascii="仿宋_GB2312" w:eastAsia="仿宋_GB2312" w:hint="eastAsia"/>
          <w:sz w:val="30"/>
          <w:szCs w:val="30"/>
        </w:rPr>
      </w:pPr>
      <w:r>
        <w:rPr>
          <w:rFonts w:ascii="仿宋_GB2312" w:eastAsia="仿宋_GB2312"/>
          <w:noProof/>
          <w:sz w:val="30"/>
          <w:szCs w:val="30"/>
        </w:rPr>
        <w:lastRenderedPageBreak/>
        <w:drawing>
          <wp:inline distT="0" distB="0" distL="114300" distR="114300" wp14:anchorId="4D4280F5" wp14:editId="0B5A0CF3">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5266690" cy="2699385"/>
                    </a:xfrm>
                    <a:prstGeom prst="rect">
                      <a:avLst/>
                    </a:prstGeom>
                    <a:noFill/>
                    <a:ln>
                      <a:noFill/>
                    </a:ln>
                  </pic:spPr>
                </pic:pic>
              </a:graphicData>
            </a:graphic>
          </wp:inline>
        </w:drawing>
      </w:r>
    </w:p>
    <w:p w14:paraId="6027BE53" w14:textId="77777777" w:rsidR="00AE014F" w:rsidRDefault="00AE014F" w:rsidP="00866DF9">
      <w:pPr>
        <w:spacing w:line="560" w:lineRule="exact"/>
        <w:ind w:firstLineChars="200" w:firstLine="600"/>
        <w:rPr>
          <w:rFonts w:ascii="仿宋_GB2312" w:eastAsia="仿宋_GB2312" w:hint="eastAsia"/>
          <w:sz w:val="30"/>
          <w:szCs w:val="30"/>
        </w:rPr>
      </w:pPr>
    </w:p>
    <w:p w14:paraId="6FBD699D" w14:textId="6DD08BA9" w:rsidR="00AE014F" w:rsidRPr="00687796" w:rsidRDefault="00687796" w:rsidP="00866DF9">
      <w:pPr>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2.</w:t>
      </w:r>
      <w:r w:rsidRPr="00687796">
        <w:rPr>
          <w:rFonts w:ascii="楷体_GB2312" w:eastAsia="楷体_GB2312" w:hint="eastAsia"/>
          <w:sz w:val="32"/>
          <w:szCs w:val="32"/>
        </w:rPr>
        <w:t>学生</w:t>
      </w:r>
      <w:r w:rsidRPr="00687796">
        <w:rPr>
          <w:rFonts w:ascii="楷体_GB2312" w:eastAsia="楷体_GB2312"/>
          <w:sz w:val="32"/>
          <w:szCs w:val="32"/>
        </w:rPr>
        <w:t>进行自评</w:t>
      </w:r>
      <w:r w:rsidRPr="00687796">
        <w:rPr>
          <w:rFonts w:ascii="楷体_GB2312" w:eastAsia="楷体_GB2312" w:hint="eastAsia"/>
          <w:sz w:val="32"/>
          <w:szCs w:val="32"/>
        </w:rPr>
        <w:t>——操作</w:t>
      </w:r>
      <w:r w:rsidRPr="00687796">
        <w:rPr>
          <w:rFonts w:ascii="楷体_GB2312" w:eastAsia="楷体_GB2312"/>
          <w:sz w:val="32"/>
          <w:szCs w:val="32"/>
        </w:rPr>
        <w:t>角色：</w:t>
      </w:r>
      <w:r w:rsidRPr="00687796">
        <w:rPr>
          <w:rFonts w:ascii="楷体_GB2312" w:eastAsia="楷体_GB2312" w:hint="eastAsia"/>
          <w:sz w:val="32"/>
          <w:szCs w:val="32"/>
        </w:rPr>
        <w:t>学生</w:t>
      </w:r>
    </w:p>
    <w:p w14:paraId="5089A8B7" w14:textId="77777777" w:rsidR="00AE014F" w:rsidRPr="00F665C2" w:rsidRDefault="00000000" w:rsidP="00866DF9">
      <w:pPr>
        <w:spacing w:line="560" w:lineRule="exact"/>
        <w:ind w:firstLineChars="200" w:firstLine="640"/>
        <w:rPr>
          <w:rFonts w:ascii="仿宋_GB2312" w:eastAsia="仿宋_GB2312" w:hint="eastAsia"/>
          <w:sz w:val="32"/>
          <w:szCs w:val="32"/>
        </w:rPr>
      </w:pPr>
      <w:r w:rsidRPr="00F665C2">
        <w:rPr>
          <w:rFonts w:ascii="仿宋_GB2312" w:eastAsia="仿宋_GB2312" w:hint="eastAsia"/>
          <w:sz w:val="32"/>
          <w:szCs w:val="32"/>
        </w:rPr>
        <w:t>点击“学生测评中心”，根据实际情况按对应的项目填写奖励分项目内容，并上</w:t>
      </w:r>
      <w:proofErr w:type="gramStart"/>
      <w:r w:rsidRPr="00F665C2">
        <w:rPr>
          <w:rFonts w:ascii="仿宋_GB2312" w:eastAsia="仿宋_GB2312" w:hint="eastAsia"/>
          <w:sz w:val="32"/>
          <w:szCs w:val="32"/>
        </w:rPr>
        <w:t>传相关</w:t>
      </w:r>
      <w:proofErr w:type="gramEnd"/>
      <w:r w:rsidRPr="00F665C2">
        <w:rPr>
          <w:rFonts w:ascii="仿宋_GB2312" w:eastAsia="仿宋_GB2312" w:hint="eastAsia"/>
          <w:sz w:val="32"/>
          <w:szCs w:val="32"/>
        </w:rPr>
        <w:t>证明材料。</w:t>
      </w:r>
      <w:r w:rsidRPr="00F665C2">
        <w:rPr>
          <w:rFonts w:ascii="仿宋_GB2312" w:eastAsia="仿宋_GB2312" w:hAnsi="仿宋" w:hint="eastAsia"/>
          <w:b/>
          <w:bCs/>
          <w:color w:val="FF0000"/>
          <w:sz w:val="32"/>
          <w:szCs w:val="32"/>
        </w:rPr>
        <w:t>奖项名称要详细填写清楚，分数要确认准确，特殊情况要备注清楚，证明材料上传格式一般为jpg、</w:t>
      </w:r>
      <w:proofErr w:type="spellStart"/>
      <w:r w:rsidRPr="00F665C2">
        <w:rPr>
          <w:rFonts w:ascii="仿宋_GB2312" w:eastAsia="仿宋_GB2312" w:hAnsi="仿宋" w:hint="eastAsia"/>
          <w:b/>
          <w:bCs/>
          <w:color w:val="FF0000"/>
          <w:sz w:val="32"/>
          <w:szCs w:val="32"/>
        </w:rPr>
        <w:t>png</w:t>
      </w:r>
      <w:proofErr w:type="spellEnd"/>
      <w:r w:rsidRPr="00F665C2">
        <w:rPr>
          <w:rFonts w:ascii="仿宋_GB2312" w:eastAsia="仿宋_GB2312" w:hAnsi="仿宋" w:hint="eastAsia"/>
          <w:b/>
          <w:bCs/>
          <w:color w:val="FF0000"/>
          <w:sz w:val="32"/>
          <w:szCs w:val="32"/>
        </w:rPr>
        <w:t>图片格式，特殊情况可以上传pdf或者word，材料要以具体的名称命名。</w:t>
      </w:r>
      <w:r w:rsidRPr="00F665C2">
        <w:rPr>
          <w:rFonts w:ascii="仿宋_GB2312" w:eastAsia="仿宋_GB2312" w:hint="eastAsia"/>
          <w:sz w:val="32"/>
          <w:szCs w:val="32"/>
        </w:rPr>
        <w:t>如证明材料未带在身边，可填写《附件3：综合测评奖励分相关证明承诺书》，</w:t>
      </w:r>
      <w:bookmarkEnd w:id="2"/>
      <w:r w:rsidRPr="00F665C2">
        <w:rPr>
          <w:rFonts w:ascii="仿宋_GB2312" w:eastAsia="仿宋_GB2312" w:hint="eastAsia"/>
          <w:sz w:val="32"/>
          <w:szCs w:val="32"/>
        </w:rPr>
        <w:t>并承诺情况属实，开学后随时准备好，学校学院根据实际情况抽查核对。若有弄虚作假，则根据《华南农业大学学生违纪处分实施办法》（华南农办【2017】101号）第十四条给予警告以上处分。</w:t>
      </w:r>
    </w:p>
    <w:p w14:paraId="4C1A57E9" w14:textId="77777777" w:rsidR="00AE014F" w:rsidRDefault="00000000">
      <w:pPr>
        <w:spacing w:line="360" w:lineRule="auto"/>
        <w:ind w:firstLineChars="200" w:firstLine="420"/>
        <w:jc w:val="center"/>
        <w:rPr>
          <w:rFonts w:ascii="仿宋_GB2312" w:eastAsia="仿宋_GB2312" w:hint="eastAsia"/>
          <w:sz w:val="30"/>
          <w:szCs w:val="30"/>
        </w:rPr>
      </w:pPr>
      <w:r>
        <w:rPr>
          <w:noProof/>
        </w:rPr>
        <w:lastRenderedPageBreak/>
        <w:drawing>
          <wp:inline distT="0" distB="0" distL="0" distR="0" wp14:anchorId="18AF86DE" wp14:editId="20D5BC28">
            <wp:extent cx="3400425" cy="33851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410429" cy="3395236"/>
                    </a:xfrm>
                    <a:prstGeom prst="rect">
                      <a:avLst/>
                    </a:prstGeom>
                  </pic:spPr>
                </pic:pic>
              </a:graphicData>
            </a:graphic>
          </wp:inline>
        </w:drawing>
      </w:r>
    </w:p>
    <w:p w14:paraId="29AB60E9" w14:textId="77777777" w:rsidR="00AE014F" w:rsidRPr="002A3C45" w:rsidRDefault="00000000" w:rsidP="002A3C45">
      <w:pPr>
        <w:spacing w:line="560" w:lineRule="exact"/>
        <w:ind w:firstLineChars="200" w:firstLine="640"/>
        <w:rPr>
          <w:rFonts w:ascii="仿宋_GB2312" w:eastAsia="仿宋_GB2312" w:hint="eastAsia"/>
          <w:sz w:val="32"/>
          <w:szCs w:val="32"/>
        </w:rPr>
      </w:pPr>
      <w:r w:rsidRPr="002A3C45">
        <w:rPr>
          <w:rFonts w:ascii="仿宋_GB2312" w:eastAsia="仿宋_GB2312" w:hint="eastAsia"/>
          <w:sz w:val="32"/>
          <w:szCs w:val="32"/>
        </w:rPr>
        <w:t>完成自评打分以及佐证材料上传，点击“保存”按钮先保存数据。（在互评工作没完成的情况下，点击自评的“提交”按钮，会弹出提示信息要完成互评才能予以提交成功。</w:t>
      </w:r>
      <w:r w:rsidRPr="002A3C45">
        <w:rPr>
          <w:rFonts w:ascii="仿宋_GB2312" w:eastAsia="仿宋_GB2312" w:hint="eastAsia"/>
          <w:color w:val="FF0000"/>
          <w:sz w:val="32"/>
          <w:szCs w:val="32"/>
        </w:rPr>
        <w:t>因此，也是建议同学们登陆系统第一件事就是先完成自己的自评打分和佐证材料上传工作，予以</w:t>
      </w:r>
      <w:r w:rsidRPr="002A3C45">
        <w:rPr>
          <w:rFonts w:ascii="仿宋_GB2312" w:eastAsia="仿宋_GB2312" w:hint="eastAsia"/>
          <w:b/>
          <w:bCs/>
          <w:color w:val="FF0000"/>
          <w:sz w:val="32"/>
          <w:szCs w:val="32"/>
          <w:u w:val="single"/>
        </w:rPr>
        <w:t>保存</w:t>
      </w:r>
      <w:r w:rsidRPr="002A3C45">
        <w:rPr>
          <w:rFonts w:ascii="仿宋_GB2312" w:eastAsia="仿宋_GB2312" w:hint="eastAsia"/>
          <w:color w:val="FF0000"/>
          <w:sz w:val="32"/>
          <w:szCs w:val="32"/>
        </w:rPr>
        <w:t>好，互评完再提交。</w:t>
      </w:r>
      <w:r w:rsidRPr="002A3C45">
        <w:rPr>
          <w:rFonts w:ascii="仿宋_GB2312" w:eastAsia="仿宋_GB2312" w:hint="eastAsia"/>
          <w:sz w:val="32"/>
          <w:szCs w:val="32"/>
        </w:rPr>
        <w:t>）</w:t>
      </w:r>
    </w:p>
    <w:p w14:paraId="2EB18743" w14:textId="77777777" w:rsidR="00AE014F" w:rsidRPr="002A3C45" w:rsidRDefault="00000000" w:rsidP="002A3C45">
      <w:pPr>
        <w:spacing w:line="560" w:lineRule="exact"/>
        <w:ind w:firstLineChars="200" w:firstLine="640"/>
        <w:rPr>
          <w:rFonts w:ascii="仿宋_GB2312" w:eastAsia="仿宋_GB2312" w:hint="eastAsia"/>
          <w:sz w:val="32"/>
          <w:szCs w:val="32"/>
        </w:rPr>
      </w:pPr>
      <w:r w:rsidRPr="002A3C45">
        <w:rPr>
          <w:rFonts w:ascii="仿宋_GB2312" w:eastAsia="仿宋_GB2312" w:hint="eastAsia"/>
          <w:sz w:val="32"/>
          <w:szCs w:val="32"/>
        </w:rPr>
        <w:t>自评界面如下图所示：</w:t>
      </w:r>
    </w:p>
    <w:p w14:paraId="6B9EED27" w14:textId="77777777" w:rsidR="00AE014F" w:rsidRDefault="00000000">
      <w:pPr>
        <w:ind w:firstLineChars="200" w:firstLine="420"/>
        <w:rPr>
          <w:rFonts w:hint="eastAsia"/>
        </w:rPr>
      </w:pPr>
      <w:r>
        <w:rPr>
          <w:noProof/>
        </w:rPr>
        <w:drawing>
          <wp:inline distT="0" distB="0" distL="114300" distR="114300" wp14:anchorId="42A00546" wp14:editId="0FF737DB">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2"/>
                    <a:stretch>
                      <a:fillRect/>
                    </a:stretch>
                  </pic:blipFill>
                  <pic:spPr>
                    <a:xfrm>
                      <a:off x="0" y="0"/>
                      <a:ext cx="5266690" cy="2839085"/>
                    </a:xfrm>
                    <a:prstGeom prst="rect">
                      <a:avLst/>
                    </a:prstGeom>
                    <a:noFill/>
                    <a:ln>
                      <a:noFill/>
                    </a:ln>
                  </pic:spPr>
                </pic:pic>
              </a:graphicData>
            </a:graphic>
          </wp:inline>
        </w:drawing>
      </w:r>
    </w:p>
    <w:p w14:paraId="4AFCECE0" w14:textId="77777777" w:rsidR="00AE014F" w:rsidRPr="00EB41D4" w:rsidRDefault="00000000" w:rsidP="00EB41D4">
      <w:pPr>
        <w:spacing w:line="560" w:lineRule="exact"/>
        <w:ind w:firstLineChars="200" w:firstLine="640"/>
        <w:rPr>
          <w:rFonts w:ascii="仿宋_GB2312" w:eastAsia="仿宋_GB2312" w:hAnsi="仿宋" w:hint="eastAsia"/>
          <w:sz w:val="32"/>
          <w:szCs w:val="32"/>
        </w:rPr>
      </w:pPr>
      <w:r w:rsidRPr="00EB41D4">
        <w:rPr>
          <w:rFonts w:ascii="仿宋_GB2312" w:eastAsia="仿宋_GB2312" w:hAnsi="仿宋" w:hint="eastAsia"/>
          <w:sz w:val="32"/>
          <w:szCs w:val="32"/>
        </w:rPr>
        <w:lastRenderedPageBreak/>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sidRPr="00EB41D4">
        <w:rPr>
          <w:rFonts w:ascii="仿宋_GB2312" w:eastAsia="仿宋_GB2312" w:hAnsi="仿宋" w:hint="eastAsia"/>
          <w:color w:val="FF0000"/>
          <w:sz w:val="32"/>
          <w:szCs w:val="32"/>
        </w:rPr>
        <w:t>因此，也是建议同学们登陆系统第一件事就是先完成自己的自评打分和佐证材料上传工作，予以保存好。</w:t>
      </w:r>
      <w:r w:rsidRPr="00EB41D4">
        <w:rPr>
          <w:rFonts w:ascii="仿宋_GB2312" w:eastAsia="仿宋_GB2312" w:hAnsi="仿宋" w:hint="eastAsia"/>
          <w:sz w:val="32"/>
          <w:szCs w:val="32"/>
        </w:rPr>
        <w:t>）  如下图所示：</w:t>
      </w:r>
    </w:p>
    <w:p w14:paraId="64182304" w14:textId="77777777" w:rsidR="00AE014F" w:rsidRDefault="00000000">
      <w:pPr>
        <w:ind w:firstLineChars="200" w:firstLine="420"/>
        <w:rPr>
          <w:rFonts w:hint="eastAsia"/>
        </w:rPr>
      </w:pPr>
      <w:r>
        <w:rPr>
          <w:noProof/>
        </w:rPr>
        <w:drawing>
          <wp:inline distT="0" distB="0" distL="114300" distR="114300" wp14:anchorId="1A2695D7" wp14:editId="554F254E">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61310"/>
                    </a:xfrm>
                    <a:prstGeom prst="rect">
                      <a:avLst/>
                    </a:prstGeom>
                    <a:noFill/>
                    <a:ln>
                      <a:noFill/>
                    </a:ln>
                  </pic:spPr>
                </pic:pic>
              </a:graphicData>
            </a:graphic>
          </wp:inline>
        </w:drawing>
      </w:r>
    </w:p>
    <w:p w14:paraId="0D0441E6" w14:textId="77777777" w:rsidR="00AE014F" w:rsidRDefault="00AE014F">
      <w:pPr>
        <w:ind w:firstLineChars="200" w:firstLine="420"/>
        <w:rPr>
          <w:rFonts w:hint="eastAsia"/>
        </w:rPr>
      </w:pPr>
    </w:p>
    <w:p w14:paraId="56EC6C52" w14:textId="0F2F9AFF" w:rsidR="00AE014F" w:rsidRPr="00D25FFF" w:rsidRDefault="00D25FFF" w:rsidP="00D25FFF">
      <w:pPr>
        <w:ind w:firstLineChars="200" w:firstLine="640"/>
        <w:rPr>
          <w:rFonts w:ascii="黑体" w:eastAsia="黑体" w:hAnsi="黑体" w:hint="eastAsia"/>
          <w:sz w:val="32"/>
          <w:szCs w:val="32"/>
        </w:rPr>
      </w:pPr>
      <w:r>
        <w:rPr>
          <w:rFonts w:ascii="黑体" w:eastAsia="黑体" w:hAnsi="黑体" w:hint="eastAsia"/>
          <w:sz w:val="32"/>
          <w:szCs w:val="32"/>
        </w:rPr>
        <w:t>三、</w:t>
      </w:r>
      <w:r w:rsidRPr="00D25FFF">
        <w:rPr>
          <w:rFonts w:ascii="黑体" w:eastAsia="黑体" w:hAnsi="黑体" w:hint="eastAsia"/>
          <w:sz w:val="32"/>
          <w:szCs w:val="32"/>
        </w:rPr>
        <w:t>其余注意事项：</w:t>
      </w:r>
    </w:p>
    <w:p w14:paraId="0C88042A" w14:textId="6C99C5BC" w:rsidR="00AE014F" w:rsidRPr="009760F4" w:rsidRDefault="005450E8" w:rsidP="009760F4">
      <w:pPr>
        <w:spacing w:line="560" w:lineRule="exact"/>
        <w:ind w:firstLineChars="200" w:firstLine="640"/>
        <w:rPr>
          <w:rFonts w:ascii="仿宋_GB2312" w:eastAsia="仿宋_GB2312" w:hAnsi="仿宋" w:hint="eastAsia"/>
          <w:sz w:val="32"/>
          <w:szCs w:val="32"/>
        </w:rPr>
      </w:pPr>
      <w:r w:rsidRPr="009760F4">
        <w:rPr>
          <w:rFonts w:ascii="仿宋_GB2312" w:eastAsia="仿宋_GB2312" w:hAnsi="仿宋" w:hint="eastAsia"/>
          <w:sz w:val="32"/>
          <w:szCs w:val="32"/>
        </w:rPr>
        <w:t>1.提交的材料的图片要提前</w:t>
      </w:r>
      <w:r w:rsidRPr="009760F4">
        <w:rPr>
          <w:rFonts w:ascii="仿宋_GB2312" w:eastAsia="仿宋_GB2312" w:hAnsi="仿宋" w:hint="eastAsia"/>
          <w:color w:val="FF0000"/>
          <w:sz w:val="32"/>
          <w:szCs w:val="32"/>
        </w:rPr>
        <w:t>命名“20级光信1班-张三-院运会100米一等奖（奖项归属+项目+名次）”等</w:t>
      </w:r>
      <w:r w:rsidRPr="009760F4">
        <w:rPr>
          <w:rFonts w:ascii="仿宋_GB2312" w:eastAsia="仿宋_GB2312" w:hAnsi="仿宋" w:hint="eastAsia"/>
          <w:sz w:val="32"/>
          <w:szCs w:val="32"/>
        </w:rPr>
        <w:t>，若材料中有比较多人的名字，需要在图片中</w:t>
      </w:r>
      <w:r w:rsidRPr="009760F4">
        <w:rPr>
          <w:rFonts w:ascii="仿宋_GB2312" w:eastAsia="仿宋_GB2312" w:hAnsi="仿宋" w:hint="eastAsia"/>
          <w:b/>
          <w:bCs/>
          <w:color w:val="FF0000"/>
          <w:sz w:val="32"/>
          <w:szCs w:val="32"/>
        </w:rPr>
        <w:t>勾画/圈出自己的名字</w:t>
      </w:r>
      <w:r w:rsidRPr="009760F4">
        <w:rPr>
          <w:rFonts w:ascii="仿宋_GB2312" w:eastAsia="仿宋_GB2312" w:hAnsi="仿宋" w:hint="eastAsia"/>
          <w:sz w:val="32"/>
          <w:szCs w:val="32"/>
        </w:rPr>
        <w:t>，以便各级评议小组审核。</w:t>
      </w:r>
      <w:r w:rsidRPr="009760F4">
        <w:rPr>
          <w:rFonts w:ascii="仿宋_GB2312" w:eastAsia="仿宋_GB2312" w:hAnsi="仿宋" w:hint="eastAsia"/>
          <w:b/>
          <w:bCs/>
          <w:color w:val="FF0000"/>
          <w:sz w:val="32"/>
          <w:szCs w:val="32"/>
          <w:u w:val="single"/>
        </w:rPr>
        <w:t>（提示：若不圈出自己姓名的材料，一律视为无效材料）</w:t>
      </w:r>
    </w:p>
    <w:p w14:paraId="03178A3A" w14:textId="453BBE07" w:rsidR="00AE014F" w:rsidRPr="00533DEE" w:rsidRDefault="00000000" w:rsidP="00533DEE">
      <w:pPr>
        <w:pStyle w:val="ac"/>
        <w:ind w:left="360" w:firstLine="600"/>
        <w:rPr>
          <w:rFonts w:ascii="仿宋" w:eastAsia="仿宋" w:hAnsi="仿宋" w:hint="eastAsia"/>
          <w:sz w:val="30"/>
          <w:szCs w:val="30"/>
        </w:rPr>
      </w:pPr>
      <w:r>
        <w:rPr>
          <w:rFonts w:ascii="仿宋" w:eastAsia="仿宋" w:hAnsi="仿宋"/>
          <w:noProof/>
          <w:sz w:val="30"/>
          <w:szCs w:val="30"/>
        </w:rPr>
        <w:lastRenderedPageBreak/>
        <w:drawing>
          <wp:inline distT="0" distB="0" distL="0" distR="0" wp14:anchorId="5857171F" wp14:editId="201EEEC9">
            <wp:extent cx="4935855" cy="22009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t="16691" b="10372"/>
                    <a:stretch>
                      <a:fillRect/>
                    </a:stretch>
                  </pic:blipFill>
                  <pic:spPr>
                    <a:xfrm>
                      <a:off x="0" y="0"/>
                      <a:ext cx="4935855" cy="2201333"/>
                    </a:xfrm>
                    <a:prstGeom prst="rect">
                      <a:avLst/>
                    </a:prstGeom>
                    <a:noFill/>
                    <a:ln>
                      <a:noFill/>
                    </a:ln>
                  </pic:spPr>
                </pic:pic>
              </a:graphicData>
            </a:graphic>
          </wp:inline>
        </w:drawing>
      </w:r>
    </w:p>
    <w:p w14:paraId="391E9156" w14:textId="6436E629" w:rsidR="00AE014F" w:rsidRPr="009760F4" w:rsidRDefault="00037D45" w:rsidP="009760F4">
      <w:pPr>
        <w:spacing w:line="560" w:lineRule="exact"/>
        <w:ind w:firstLineChars="200" w:firstLine="640"/>
        <w:rPr>
          <w:rFonts w:ascii="仿宋_GB2312" w:eastAsia="仿宋_GB2312" w:hAnsi="仿宋" w:hint="eastAsia"/>
          <w:sz w:val="32"/>
          <w:szCs w:val="32"/>
        </w:rPr>
      </w:pPr>
      <w:r w:rsidRPr="009760F4">
        <w:rPr>
          <w:rFonts w:ascii="仿宋_GB2312" w:eastAsia="仿宋_GB2312" w:hAnsi="仿宋" w:hint="eastAsia"/>
          <w:sz w:val="32"/>
          <w:szCs w:val="32"/>
        </w:rPr>
        <w:t>2.德育测评——德育素质加分——社会工作</w:t>
      </w:r>
    </w:p>
    <w:p w14:paraId="64BA67E9" w14:textId="77777777" w:rsidR="00AE014F" w:rsidRPr="009760F4" w:rsidRDefault="00000000" w:rsidP="009760F4">
      <w:pPr>
        <w:spacing w:line="560" w:lineRule="exact"/>
        <w:ind w:firstLineChars="200" w:firstLine="640"/>
        <w:rPr>
          <w:rFonts w:ascii="仿宋_GB2312" w:eastAsia="仿宋_GB2312" w:hAnsi="仿宋" w:hint="eastAsia"/>
          <w:sz w:val="32"/>
          <w:szCs w:val="32"/>
        </w:rPr>
      </w:pPr>
      <w:r w:rsidRPr="009760F4">
        <w:rPr>
          <w:rFonts w:ascii="仿宋_GB2312" w:eastAsia="仿宋_GB2312" w:hAnsi="仿宋" w:hint="eastAsia"/>
          <w:sz w:val="32"/>
          <w:szCs w:val="32"/>
        </w:rPr>
        <w:t>社会工作主要包括校院级等学生工作组织部门以及班委等的加分，此处有个加分逻辑，即：某同学为级委主任（2分）且为班长（1</w:t>
      </w:r>
      <w:r w:rsidRPr="009760F4">
        <w:rPr>
          <w:rFonts w:ascii="仿宋_GB2312" w:eastAsia="仿宋_GB2312" w:hAnsi="仿宋"/>
          <w:sz w:val="32"/>
          <w:szCs w:val="32"/>
        </w:rPr>
        <w:t>.5</w:t>
      </w:r>
      <w:r w:rsidRPr="009760F4">
        <w:rPr>
          <w:rFonts w:ascii="仿宋_GB2312" w:eastAsia="仿宋_GB2312" w:hAnsi="仿宋" w:hint="eastAsia"/>
          <w:sz w:val="32"/>
          <w:szCs w:val="32"/>
        </w:rPr>
        <w:t>分）又为学生会某部门部长（1</w:t>
      </w:r>
      <w:r w:rsidRPr="009760F4">
        <w:rPr>
          <w:rFonts w:ascii="仿宋_GB2312" w:eastAsia="仿宋_GB2312" w:hAnsi="仿宋"/>
          <w:sz w:val="32"/>
          <w:szCs w:val="32"/>
        </w:rPr>
        <w:t>.5</w:t>
      </w:r>
      <w:r w:rsidRPr="009760F4">
        <w:rPr>
          <w:rFonts w:ascii="仿宋_GB2312" w:eastAsia="仿宋_GB2312" w:hAnsi="仿宋" w:hint="eastAsia"/>
          <w:sz w:val="32"/>
          <w:szCs w:val="32"/>
        </w:rPr>
        <w:t>分），此时最高加分仅为2（最高分）</w:t>
      </w:r>
      <w:r w:rsidRPr="009760F4">
        <w:rPr>
          <w:rFonts w:ascii="仿宋_GB2312" w:eastAsia="仿宋_GB2312" w:hAnsi="仿宋"/>
          <w:sz w:val="32"/>
          <w:szCs w:val="32"/>
        </w:rPr>
        <w:t>+1.5</w:t>
      </w:r>
      <w:r w:rsidRPr="009760F4">
        <w:rPr>
          <w:rFonts w:ascii="仿宋_GB2312" w:eastAsia="仿宋_GB2312" w:hAnsi="仿宋" w:hint="eastAsia"/>
          <w:sz w:val="32"/>
          <w:szCs w:val="32"/>
        </w:rPr>
        <w:t>（第二高分一半）</w:t>
      </w:r>
      <w:r w:rsidRPr="009760F4">
        <w:rPr>
          <w:rFonts w:ascii="仿宋_GB2312" w:eastAsia="仿宋_GB2312" w:hAnsi="仿宋"/>
          <w:sz w:val="32"/>
          <w:szCs w:val="32"/>
        </w:rPr>
        <w:t>+0</w:t>
      </w:r>
      <w:r w:rsidRPr="009760F4">
        <w:rPr>
          <w:rFonts w:ascii="仿宋_GB2312" w:eastAsia="仿宋_GB2312" w:hAnsi="仿宋" w:hint="eastAsia"/>
          <w:sz w:val="32"/>
          <w:szCs w:val="32"/>
        </w:rPr>
        <w:t>（其余不加分）。</w:t>
      </w:r>
    </w:p>
    <w:p w14:paraId="5E31340D" w14:textId="77777777" w:rsidR="00AE014F" w:rsidRPr="009760F4" w:rsidRDefault="00000000" w:rsidP="009760F4">
      <w:pPr>
        <w:ind w:firstLineChars="200" w:firstLine="640"/>
        <w:rPr>
          <w:rFonts w:ascii="仿宋_GB2312" w:eastAsia="仿宋_GB2312" w:hAnsi="仿宋" w:hint="eastAsia"/>
          <w:sz w:val="32"/>
          <w:szCs w:val="32"/>
        </w:rPr>
      </w:pPr>
      <w:r w:rsidRPr="009760F4">
        <w:rPr>
          <w:rFonts w:ascii="仿宋_GB2312" w:eastAsia="仿宋_GB2312" w:hAnsi="仿宋" w:hint="eastAsia"/>
          <w:sz w:val="32"/>
          <w:szCs w:val="32"/>
          <w:highlight w:val="yellow"/>
        </w:rPr>
        <w:t>在系统加分时直接填2分和1</w:t>
      </w:r>
      <w:r w:rsidRPr="009760F4">
        <w:rPr>
          <w:rFonts w:ascii="仿宋_GB2312" w:eastAsia="仿宋_GB2312" w:hAnsi="仿宋"/>
          <w:sz w:val="32"/>
          <w:szCs w:val="32"/>
          <w:highlight w:val="yellow"/>
        </w:rPr>
        <w:t>.5</w:t>
      </w:r>
      <w:r w:rsidRPr="009760F4">
        <w:rPr>
          <w:rFonts w:ascii="仿宋_GB2312" w:eastAsia="仿宋_GB2312" w:hAnsi="仿宋" w:hint="eastAsia"/>
          <w:sz w:val="32"/>
          <w:szCs w:val="32"/>
          <w:highlight w:val="yellow"/>
        </w:rPr>
        <w:t>分，因为系统逻辑会默认将第二高分自动减半，无需自己减半填写。</w:t>
      </w:r>
    </w:p>
    <w:p w14:paraId="3ACC9C90" w14:textId="1FF5F35A" w:rsidR="00AE014F" w:rsidRDefault="00000000" w:rsidP="00533DEE">
      <w:pPr>
        <w:ind w:firstLineChars="200" w:firstLine="600"/>
        <w:rPr>
          <w:rFonts w:ascii="仿宋" w:eastAsia="仿宋" w:hAnsi="仿宋" w:hint="eastAsia"/>
          <w:sz w:val="30"/>
          <w:szCs w:val="30"/>
        </w:rPr>
      </w:pPr>
      <w:r>
        <w:rPr>
          <w:rFonts w:ascii="仿宋" w:eastAsia="仿宋" w:hAnsi="仿宋"/>
          <w:noProof/>
          <w:sz w:val="30"/>
          <w:szCs w:val="30"/>
        </w:rPr>
        <w:drawing>
          <wp:inline distT="0" distB="0" distL="0" distR="0" wp14:anchorId="5DBB456C" wp14:editId="7463271C">
            <wp:extent cx="5274310" cy="8966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74310" cy="896620"/>
                    </a:xfrm>
                    <a:prstGeom prst="rect">
                      <a:avLst/>
                    </a:prstGeom>
                  </pic:spPr>
                </pic:pic>
              </a:graphicData>
            </a:graphic>
          </wp:inline>
        </w:drawing>
      </w:r>
    </w:p>
    <w:p w14:paraId="569F2564" w14:textId="36268C5F" w:rsidR="00AE014F" w:rsidRPr="009760F4" w:rsidRDefault="00CD7D84" w:rsidP="009760F4">
      <w:pPr>
        <w:spacing w:line="560" w:lineRule="exact"/>
        <w:ind w:firstLineChars="200" w:firstLine="640"/>
        <w:rPr>
          <w:rFonts w:ascii="仿宋_GB2312" w:eastAsia="仿宋_GB2312" w:hAnsi="仿宋" w:hint="eastAsia"/>
          <w:sz w:val="32"/>
          <w:szCs w:val="32"/>
        </w:rPr>
      </w:pPr>
      <w:r w:rsidRPr="009760F4">
        <w:rPr>
          <w:rFonts w:ascii="仿宋_GB2312" w:eastAsia="仿宋_GB2312" w:hAnsi="仿宋" w:hint="eastAsia"/>
          <w:sz w:val="32"/>
          <w:szCs w:val="32"/>
        </w:rPr>
        <w:t>3.其余</w:t>
      </w:r>
      <w:proofErr w:type="gramStart"/>
      <w:r w:rsidRPr="009760F4">
        <w:rPr>
          <w:rFonts w:ascii="仿宋_GB2312" w:eastAsia="仿宋_GB2312" w:hAnsi="仿宋" w:hint="eastAsia"/>
          <w:sz w:val="32"/>
          <w:szCs w:val="32"/>
        </w:rPr>
        <w:t>项标准</w:t>
      </w:r>
      <w:proofErr w:type="gramEnd"/>
      <w:r w:rsidRPr="009760F4">
        <w:rPr>
          <w:rFonts w:ascii="仿宋_GB2312" w:eastAsia="仿宋_GB2312" w:hAnsi="仿宋" w:hint="eastAsia"/>
          <w:sz w:val="32"/>
          <w:szCs w:val="32"/>
        </w:rPr>
        <w:t>按</w:t>
      </w:r>
      <w:r w:rsidR="00533DEE" w:rsidRPr="009760F4">
        <w:rPr>
          <w:rFonts w:ascii="仿宋_GB2312" w:eastAsia="仿宋_GB2312" w:hAnsi="仿宋" w:hint="eastAsia"/>
          <w:sz w:val="32"/>
          <w:szCs w:val="32"/>
        </w:rPr>
        <w:t>最新版本</w:t>
      </w:r>
      <w:proofErr w:type="gramStart"/>
      <w:r w:rsidR="00533DEE" w:rsidRPr="009760F4">
        <w:rPr>
          <w:rFonts w:ascii="仿宋_GB2312" w:eastAsia="仿宋_GB2312" w:hAnsi="仿宋" w:hint="eastAsia"/>
          <w:sz w:val="32"/>
          <w:szCs w:val="32"/>
        </w:rPr>
        <w:t>的</w:t>
      </w:r>
      <w:r w:rsidRPr="009760F4">
        <w:rPr>
          <w:rFonts w:ascii="仿宋_GB2312" w:eastAsia="仿宋_GB2312" w:hAnsi="仿宋" w:hint="eastAsia"/>
          <w:sz w:val="32"/>
          <w:szCs w:val="32"/>
        </w:rPr>
        <w:t>综测细则</w:t>
      </w:r>
      <w:proofErr w:type="gramEnd"/>
      <w:r w:rsidRPr="009760F4">
        <w:rPr>
          <w:rFonts w:ascii="仿宋_GB2312" w:eastAsia="仿宋_GB2312" w:hAnsi="仿宋" w:hint="eastAsia"/>
          <w:sz w:val="32"/>
          <w:szCs w:val="32"/>
        </w:rPr>
        <w:t>为准，若有问题，请联系本年级级委。</w:t>
      </w:r>
    </w:p>
    <w:p w14:paraId="326A4871" w14:textId="77777777" w:rsidR="00AE014F" w:rsidRDefault="00AE014F">
      <w:pPr>
        <w:spacing w:line="360" w:lineRule="auto"/>
        <w:ind w:firstLineChars="200" w:firstLine="600"/>
        <w:rPr>
          <w:rFonts w:ascii="仿宋" w:eastAsia="仿宋" w:hAnsi="仿宋" w:hint="eastAsia"/>
          <w:sz w:val="30"/>
          <w:szCs w:val="30"/>
        </w:rPr>
      </w:pPr>
    </w:p>
    <w:sectPr w:rsidR="00AE014F">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40056"/>
    <w:multiLevelType w:val="hybridMultilevel"/>
    <w:tmpl w:val="98568F0C"/>
    <w:lvl w:ilvl="0" w:tplc="39248D64">
      <w:start w:val="3"/>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207A15E4"/>
    <w:multiLevelType w:val="hybridMultilevel"/>
    <w:tmpl w:val="2C3AFA3A"/>
    <w:lvl w:ilvl="0" w:tplc="325E9DE0">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6DF70E6"/>
    <w:multiLevelType w:val="multilevel"/>
    <w:tmpl w:val="26DF70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035E1F"/>
    <w:multiLevelType w:val="multilevel"/>
    <w:tmpl w:val="62035E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D851AB"/>
    <w:multiLevelType w:val="multilevel"/>
    <w:tmpl w:val="70D851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4E71C18"/>
    <w:multiLevelType w:val="hybridMultilevel"/>
    <w:tmpl w:val="4072D3DC"/>
    <w:lvl w:ilvl="0" w:tplc="8FD2D35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78835385">
    <w:abstractNumId w:val="2"/>
  </w:num>
  <w:num w:numId="2" w16cid:durableId="454174035">
    <w:abstractNumId w:val="4"/>
  </w:num>
  <w:num w:numId="3" w16cid:durableId="510992613">
    <w:abstractNumId w:val="3"/>
  </w:num>
  <w:num w:numId="4" w16cid:durableId="1279675575">
    <w:abstractNumId w:val="5"/>
  </w:num>
  <w:num w:numId="5" w16cid:durableId="1544292102">
    <w:abstractNumId w:val="1"/>
  </w:num>
  <w:num w:numId="6" w16cid:durableId="127285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118F5"/>
    <w:rsid w:val="000128AD"/>
    <w:rsid w:val="00017421"/>
    <w:rsid w:val="00037D45"/>
    <w:rsid w:val="000635D4"/>
    <w:rsid w:val="00077C80"/>
    <w:rsid w:val="0008145F"/>
    <w:rsid w:val="0009137C"/>
    <w:rsid w:val="00092B52"/>
    <w:rsid w:val="000B5203"/>
    <w:rsid w:val="000C4CB1"/>
    <w:rsid w:val="000D527D"/>
    <w:rsid w:val="000E19C0"/>
    <w:rsid w:val="00120CBD"/>
    <w:rsid w:val="00133F97"/>
    <w:rsid w:val="00142B59"/>
    <w:rsid w:val="00154A0E"/>
    <w:rsid w:val="00164ADF"/>
    <w:rsid w:val="00192441"/>
    <w:rsid w:val="00197288"/>
    <w:rsid w:val="001A6478"/>
    <w:rsid w:val="001F18C6"/>
    <w:rsid w:val="00203BCB"/>
    <w:rsid w:val="0021574E"/>
    <w:rsid w:val="0023033F"/>
    <w:rsid w:val="002722E1"/>
    <w:rsid w:val="00273839"/>
    <w:rsid w:val="00286441"/>
    <w:rsid w:val="002A3C45"/>
    <w:rsid w:val="002D0DB7"/>
    <w:rsid w:val="002E6355"/>
    <w:rsid w:val="0030065E"/>
    <w:rsid w:val="0030144C"/>
    <w:rsid w:val="00306735"/>
    <w:rsid w:val="0032025A"/>
    <w:rsid w:val="003338BE"/>
    <w:rsid w:val="00361370"/>
    <w:rsid w:val="0036400F"/>
    <w:rsid w:val="003735CD"/>
    <w:rsid w:val="00382EFF"/>
    <w:rsid w:val="00383848"/>
    <w:rsid w:val="003B5CC3"/>
    <w:rsid w:val="003D12EE"/>
    <w:rsid w:val="003D6C13"/>
    <w:rsid w:val="0045420D"/>
    <w:rsid w:val="004812DA"/>
    <w:rsid w:val="004877EC"/>
    <w:rsid w:val="004B0DB8"/>
    <w:rsid w:val="004F16F8"/>
    <w:rsid w:val="00502FCA"/>
    <w:rsid w:val="00533DEE"/>
    <w:rsid w:val="005450E8"/>
    <w:rsid w:val="00551CFC"/>
    <w:rsid w:val="0057670A"/>
    <w:rsid w:val="00576738"/>
    <w:rsid w:val="005A3162"/>
    <w:rsid w:val="005B3A9E"/>
    <w:rsid w:val="005B5272"/>
    <w:rsid w:val="005C0737"/>
    <w:rsid w:val="00600CA1"/>
    <w:rsid w:val="00601E80"/>
    <w:rsid w:val="00602A3E"/>
    <w:rsid w:val="00617A6C"/>
    <w:rsid w:val="00621B14"/>
    <w:rsid w:val="00621E13"/>
    <w:rsid w:val="00623672"/>
    <w:rsid w:val="00631B85"/>
    <w:rsid w:val="00643FE4"/>
    <w:rsid w:val="00655C25"/>
    <w:rsid w:val="00687796"/>
    <w:rsid w:val="00695119"/>
    <w:rsid w:val="006A2FF9"/>
    <w:rsid w:val="006E1139"/>
    <w:rsid w:val="006F4704"/>
    <w:rsid w:val="0070517F"/>
    <w:rsid w:val="00730705"/>
    <w:rsid w:val="00742EBF"/>
    <w:rsid w:val="007618A0"/>
    <w:rsid w:val="00774469"/>
    <w:rsid w:val="007A03DF"/>
    <w:rsid w:val="007A1345"/>
    <w:rsid w:val="007B4B0B"/>
    <w:rsid w:val="007C4C20"/>
    <w:rsid w:val="007D6965"/>
    <w:rsid w:val="007D70FF"/>
    <w:rsid w:val="007E085C"/>
    <w:rsid w:val="007E0E20"/>
    <w:rsid w:val="007E4267"/>
    <w:rsid w:val="007E43A0"/>
    <w:rsid w:val="007E7A89"/>
    <w:rsid w:val="007F6897"/>
    <w:rsid w:val="00804893"/>
    <w:rsid w:val="008470BB"/>
    <w:rsid w:val="008472FF"/>
    <w:rsid w:val="00866DF9"/>
    <w:rsid w:val="0088362B"/>
    <w:rsid w:val="00884B27"/>
    <w:rsid w:val="008A6AB8"/>
    <w:rsid w:val="008E0535"/>
    <w:rsid w:val="008E14DE"/>
    <w:rsid w:val="00910408"/>
    <w:rsid w:val="0093213D"/>
    <w:rsid w:val="0093357D"/>
    <w:rsid w:val="00956C5C"/>
    <w:rsid w:val="00964C90"/>
    <w:rsid w:val="00967A50"/>
    <w:rsid w:val="009741B6"/>
    <w:rsid w:val="009760F4"/>
    <w:rsid w:val="009813A3"/>
    <w:rsid w:val="00985FFB"/>
    <w:rsid w:val="009977AE"/>
    <w:rsid w:val="009F4A55"/>
    <w:rsid w:val="00A074B8"/>
    <w:rsid w:val="00A266AB"/>
    <w:rsid w:val="00A444F1"/>
    <w:rsid w:val="00A46F87"/>
    <w:rsid w:val="00A6663F"/>
    <w:rsid w:val="00A9124E"/>
    <w:rsid w:val="00AE014F"/>
    <w:rsid w:val="00AF5030"/>
    <w:rsid w:val="00B00941"/>
    <w:rsid w:val="00B236B7"/>
    <w:rsid w:val="00B25809"/>
    <w:rsid w:val="00B4229B"/>
    <w:rsid w:val="00B50C8A"/>
    <w:rsid w:val="00B56201"/>
    <w:rsid w:val="00B62181"/>
    <w:rsid w:val="00B90D3E"/>
    <w:rsid w:val="00BC3703"/>
    <w:rsid w:val="00BC5D18"/>
    <w:rsid w:val="00BF5AC8"/>
    <w:rsid w:val="00C048A5"/>
    <w:rsid w:val="00C13FB1"/>
    <w:rsid w:val="00C160B3"/>
    <w:rsid w:val="00C376C0"/>
    <w:rsid w:val="00C72DD7"/>
    <w:rsid w:val="00C75B0C"/>
    <w:rsid w:val="00C819CD"/>
    <w:rsid w:val="00CB3F7C"/>
    <w:rsid w:val="00CD7D84"/>
    <w:rsid w:val="00D11D68"/>
    <w:rsid w:val="00D15A9D"/>
    <w:rsid w:val="00D20680"/>
    <w:rsid w:val="00D2323B"/>
    <w:rsid w:val="00D25FFF"/>
    <w:rsid w:val="00D428F8"/>
    <w:rsid w:val="00D533B6"/>
    <w:rsid w:val="00D53782"/>
    <w:rsid w:val="00D75D88"/>
    <w:rsid w:val="00D83B76"/>
    <w:rsid w:val="00D9561B"/>
    <w:rsid w:val="00DD0B6C"/>
    <w:rsid w:val="00DE604E"/>
    <w:rsid w:val="00E624E5"/>
    <w:rsid w:val="00EB41D4"/>
    <w:rsid w:val="00EC13AC"/>
    <w:rsid w:val="00ED2F67"/>
    <w:rsid w:val="00EF1BAE"/>
    <w:rsid w:val="00F05D43"/>
    <w:rsid w:val="00F439D5"/>
    <w:rsid w:val="00F6550E"/>
    <w:rsid w:val="00F665C2"/>
    <w:rsid w:val="00F8756D"/>
    <w:rsid w:val="00FA1BBC"/>
    <w:rsid w:val="00FA22C5"/>
    <w:rsid w:val="00FF50F6"/>
    <w:rsid w:val="030E3B2B"/>
    <w:rsid w:val="05683938"/>
    <w:rsid w:val="061578FB"/>
    <w:rsid w:val="061E0591"/>
    <w:rsid w:val="071B1D15"/>
    <w:rsid w:val="0A323BF5"/>
    <w:rsid w:val="0B4F364C"/>
    <w:rsid w:val="0EC9138B"/>
    <w:rsid w:val="0ED82958"/>
    <w:rsid w:val="0F2B19B4"/>
    <w:rsid w:val="10892F6C"/>
    <w:rsid w:val="116930F3"/>
    <w:rsid w:val="11F02EFF"/>
    <w:rsid w:val="13E87BC9"/>
    <w:rsid w:val="14214F4A"/>
    <w:rsid w:val="14BF10A2"/>
    <w:rsid w:val="18180BC9"/>
    <w:rsid w:val="194148D6"/>
    <w:rsid w:val="1B6434EF"/>
    <w:rsid w:val="1BE41E4A"/>
    <w:rsid w:val="1C6D2628"/>
    <w:rsid w:val="1C9265E3"/>
    <w:rsid w:val="1F4C7B54"/>
    <w:rsid w:val="21FB2EC5"/>
    <w:rsid w:val="253C6CC5"/>
    <w:rsid w:val="28FF3B3C"/>
    <w:rsid w:val="29811369"/>
    <w:rsid w:val="2A9D0AB2"/>
    <w:rsid w:val="2AE75737"/>
    <w:rsid w:val="2B12595A"/>
    <w:rsid w:val="2CB440DC"/>
    <w:rsid w:val="2D8A6C7C"/>
    <w:rsid w:val="2F1E5751"/>
    <w:rsid w:val="2FF1676C"/>
    <w:rsid w:val="31275B26"/>
    <w:rsid w:val="327708F6"/>
    <w:rsid w:val="36231771"/>
    <w:rsid w:val="3A2953E3"/>
    <w:rsid w:val="3C353D4E"/>
    <w:rsid w:val="3EB638B7"/>
    <w:rsid w:val="3ECE2F47"/>
    <w:rsid w:val="40C24583"/>
    <w:rsid w:val="41297FBF"/>
    <w:rsid w:val="41CA6906"/>
    <w:rsid w:val="42D33CA2"/>
    <w:rsid w:val="440F5936"/>
    <w:rsid w:val="510849D2"/>
    <w:rsid w:val="51D776D8"/>
    <w:rsid w:val="525E6F1E"/>
    <w:rsid w:val="56676D82"/>
    <w:rsid w:val="57F7148B"/>
    <w:rsid w:val="5A313F1C"/>
    <w:rsid w:val="5AD30B9C"/>
    <w:rsid w:val="5C06675D"/>
    <w:rsid w:val="5C170FA3"/>
    <w:rsid w:val="5CEF2C96"/>
    <w:rsid w:val="5D641206"/>
    <w:rsid w:val="5E2B36FC"/>
    <w:rsid w:val="5E852D92"/>
    <w:rsid w:val="630B55FD"/>
    <w:rsid w:val="642A5E20"/>
    <w:rsid w:val="649C2AE3"/>
    <w:rsid w:val="653F7CA7"/>
    <w:rsid w:val="685A5A80"/>
    <w:rsid w:val="6B901DAD"/>
    <w:rsid w:val="6FB37040"/>
    <w:rsid w:val="73F84352"/>
    <w:rsid w:val="754D28FB"/>
    <w:rsid w:val="75FC431D"/>
    <w:rsid w:val="78570945"/>
    <w:rsid w:val="789D67B8"/>
    <w:rsid w:val="795614C0"/>
    <w:rsid w:val="7A3A3272"/>
    <w:rsid w:val="7BBF6CDE"/>
    <w:rsid w:val="7BEA1F20"/>
    <w:rsid w:val="7E501A46"/>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1941"/>
  <w15:docId w15:val="{C3700842-B872-41E1-9A14-458A2470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563C1" w:themeColor="hyperlink"/>
      <w:u w:val="single"/>
    </w:rPr>
  </w:style>
  <w:style w:type="character" w:styleId="ab">
    <w:name w:val="annotation reference"/>
    <w:basedOn w:val="a0"/>
    <w:uiPriority w:val="99"/>
    <w:semiHidden/>
    <w:unhideWhenUsed/>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5">
    <w:name w:val="批注框文本 字符"/>
    <w:basedOn w:val="a0"/>
    <w:link w:val="a4"/>
    <w:uiPriority w:val="99"/>
    <w:semiHidden/>
    <w:qFormat/>
    <w:rPr>
      <w:kern w:val="2"/>
      <w:sz w:val="18"/>
      <w:szCs w:val="18"/>
    </w:rPr>
  </w:style>
  <w:style w:type="character" w:customStyle="1" w:styleId="21">
    <w:name w:val="未处理的提及2"/>
    <w:basedOn w:val="a0"/>
    <w:uiPriority w:val="99"/>
    <w:semiHidden/>
    <w:unhideWhenUsed/>
    <w:rPr>
      <w:color w:val="605E5C"/>
      <w:shd w:val="clear" w:color="auto" w:fill="E1DFDD"/>
    </w:rPr>
  </w:style>
  <w:style w:type="paragraph" w:styleId="ac">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Yuanhan Chen</cp:lastModifiedBy>
  <cp:revision>51</cp:revision>
  <dcterms:created xsi:type="dcterms:W3CDTF">2020-09-09T00:57:00Z</dcterms:created>
  <dcterms:modified xsi:type="dcterms:W3CDTF">2024-09-11T01:59:00Z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CBFDEED031BF42C0AA94324DC9507A3A</vt:lpwstr>
  </property>
</Properties>
</file>