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857803">
      <w:pPr>
        <w:ind w:firstLine="600"/>
        <w:rPr>
          <w:rFonts w:hint="eastAsia" w:ascii="仿宋" w:hAnsi="仿宋" w:eastAsia="仿宋"/>
          <w:sz w:val="28"/>
        </w:rPr>
      </w:pPr>
      <w:r>
        <w:rPr>
          <w:rFonts w:ascii="仿宋" w:hAnsi="仿宋" w:eastAsia="仿宋"/>
          <w:sz w:val="28"/>
        </w:rPr>
        <w:t>附件：</w:t>
      </w:r>
    </w:p>
    <w:p w14:paraId="7D59E96C">
      <w:pPr>
        <w:ind w:firstLine="600"/>
        <w:rPr>
          <w:rFonts w:hint="eastAsia" w:ascii="仿宋" w:hAnsi="仿宋" w:eastAsia="仿宋"/>
          <w:b/>
          <w:bCs/>
          <w:sz w:val="32"/>
          <w:szCs w:val="32"/>
        </w:rPr>
      </w:pPr>
      <w:r>
        <w:rPr>
          <w:rFonts w:hint="eastAsia" w:ascii="仿宋" w:hAnsi="仿宋" w:eastAsia="仿宋"/>
          <w:sz w:val="28"/>
        </w:rPr>
        <w:t xml:space="preserve"> </w:t>
      </w:r>
      <w:r>
        <w:rPr>
          <w:rFonts w:ascii="仿宋" w:hAnsi="仿宋" w:eastAsia="仿宋"/>
          <w:sz w:val="28"/>
        </w:rPr>
        <w:t xml:space="preserve">       </w:t>
      </w:r>
      <w:bookmarkStart w:id="0" w:name="_GoBack"/>
      <w:bookmarkEnd w:id="0"/>
      <w:r>
        <w:rPr>
          <w:rFonts w:hint="eastAsia" w:ascii="仿宋" w:hAnsi="仿宋" w:eastAsia="仿宋"/>
          <w:b/>
          <w:bCs/>
          <w:sz w:val="32"/>
          <w:szCs w:val="32"/>
        </w:rPr>
        <w:t>电子科学与技术</w:t>
      </w:r>
      <w:r>
        <w:rPr>
          <w:rFonts w:ascii="仿宋" w:hAnsi="仿宋" w:eastAsia="仿宋"/>
          <w:b/>
          <w:bCs/>
          <w:sz w:val="32"/>
          <w:szCs w:val="32"/>
        </w:rPr>
        <w:t>专业</w:t>
      </w:r>
      <w:r>
        <w:rPr>
          <w:rFonts w:hint="eastAsia" w:ascii="仿宋" w:hAnsi="仿宋" w:eastAsia="仿宋"/>
          <w:b/>
          <w:bCs/>
          <w:sz w:val="32"/>
          <w:szCs w:val="32"/>
        </w:rPr>
        <w:t>学生</w:t>
      </w:r>
      <w:r>
        <w:rPr>
          <w:rFonts w:ascii="仿宋" w:hAnsi="仿宋" w:eastAsia="仿宋"/>
          <w:b/>
          <w:bCs/>
          <w:sz w:val="32"/>
          <w:szCs w:val="32"/>
        </w:rPr>
        <w:t>修读指南</w:t>
      </w:r>
    </w:p>
    <w:p w14:paraId="51C921C9">
      <w:pPr>
        <w:ind w:firstLine="600"/>
        <w:rPr>
          <w:rFonts w:hint="eastAsia" w:ascii="仿宋" w:hAnsi="仿宋" w:eastAsia="仿宋"/>
          <w:sz w:val="28"/>
        </w:rPr>
      </w:pPr>
    </w:p>
    <w:p w14:paraId="7D5CC85F">
      <w:pPr>
        <w:ind w:firstLine="600"/>
        <w:rPr>
          <w:rFonts w:hint="eastAsia" w:ascii="仿宋" w:hAnsi="仿宋" w:eastAsia="仿宋"/>
          <w:b/>
          <w:bCs/>
          <w:sz w:val="28"/>
        </w:rPr>
      </w:pPr>
      <w:r>
        <w:rPr>
          <w:rFonts w:ascii="仿宋" w:hAnsi="仿宋" w:eastAsia="仿宋"/>
          <w:b/>
          <w:bCs/>
          <w:sz w:val="28"/>
        </w:rPr>
        <w:t>一、专业</w:t>
      </w:r>
      <w:r>
        <w:rPr>
          <w:rFonts w:hint="eastAsia" w:ascii="仿宋" w:hAnsi="仿宋" w:eastAsia="仿宋"/>
          <w:b/>
          <w:bCs/>
          <w:sz w:val="28"/>
        </w:rPr>
        <w:t>简介（简要）</w:t>
      </w:r>
    </w:p>
    <w:p w14:paraId="0F47FB18">
      <w:pPr>
        <w:ind w:firstLine="600"/>
        <w:rPr>
          <w:rFonts w:hint="eastAsia" w:ascii="仿宋" w:hAnsi="仿宋" w:eastAsia="仿宋"/>
          <w:sz w:val="28"/>
        </w:rPr>
      </w:pPr>
      <w:r>
        <w:rPr>
          <w:rFonts w:hint="eastAsia" w:ascii="仿宋" w:hAnsi="仿宋" w:eastAsia="仿宋"/>
          <w:sz w:val="28"/>
        </w:rPr>
        <w:t>华南农业大学电子科学与技术专业招生始于2004年，隶属于华南农业大学电子工程学院（人工智能学院）微电子工程系。该专业一直秉持：在电子科学技术专业知识体系下，以微电子技术为重点教学内容，为集成电路产业培养具有创新精神行业领军人才的培养特色。多年来，为国家各行各业输送了大批优秀人才。华南农业大学电子科学与技术专业拥有省级科研平台1个，教学实验室除电路基础实验室外，拥有集成电路设计平台、集成电路制造VR实验室和光电子微电子实验室；拥有地处广州、深圳、珠海等地的校外实践教学基地15个，包括集成电路设计基地、集成电路测试基地和嵌入式电子系统应用基地等。现有专职教师13人，产业教师2人。其中教授1人、副教授6人，讲师6人，博导1人、硕导9人。师资队伍中，8人次荣获国家工信部“全国集成电路创新创业大赛优秀指导教师”称号、1人荣获广东省“南粤优秀教师”称号。</w:t>
      </w:r>
    </w:p>
    <w:p w14:paraId="6B57883E">
      <w:pPr>
        <w:ind w:firstLine="600"/>
        <w:rPr>
          <w:rFonts w:hint="eastAsia" w:ascii="仿宋" w:hAnsi="仿宋" w:eastAsia="仿宋"/>
          <w:sz w:val="28"/>
        </w:rPr>
      </w:pPr>
    </w:p>
    <w:p w14:paraId="21DB303C">
      <w:pPr>
        <w:ind w:firstLine="600"/>
        <w:rPr>
          <w:rFonts w:hint="eastAsia" w:ascii="仿宋" w:hAnsi="仿宋" w:eastAsia="仿宋"/>
          <w:b/>
          <w:bCs/>
          <w:sz w:val="28"/>
        </w:rPr>
      </w:pPr>
      <w:r>
        <w:rPr>
          <w:rFonts w:ascii="仿宋" w:hAnsi="仿宋" w:eastAsia="仿宋"/>
          <w:b/>
          <w:bCs/>
          <w:sz w:val="28"/>
        </w:rPr>
        <w:t>二、培养目标</w:t>
      </w:r>
      <w:r>
        <w:rPr>
          <w:rFonts w:hint="eastAsia" w:ascii="仿宋" w:hAnsi="仿宋" w:eastAsia="仿宋"/>
          <w:b/>
          <w:bCs/>
          <w:sz w:val="28"/>
        </w:rPr>
        <w:t>（简要）</w:t>
      </w:r>
    </w:p>
    <w:p w14:paraId="2C5ADC2F">
      <w:pPr>
        <w:ind w:firstLine="600"/>
        <w:rPr>
          <w:rFonts w:hint="eastAsia" w:ascii="仿宋" w:hAnsi="仿宋" w:eastAsia="仿宋"/>
          <w:sz w:val="28"/>
        </w:rPr>
      </w:pPr>
      <w:r>
        <w:rPr>
          <w:rFonts w:hint="eastAsia" w:ascii="仿宋" w:hAnsi="仿宋" w:eastAsia="仿宋"/>
          <w:sz w:val="28"/>
        </w:rPr>
        <w:t>电子科学与技术专业旨在培养德智体美劳全面发展，掌握电子科学与技术基本理论、基本原理以及微电子与光电子系统基本设计与制造技能，具备较强工程实践能力和跟踪电子科学与技术领域发展动态，能够在集成电路设计、电子、通信、微电子器件、光电子器件、光电测控与传感、计算机应用、人工智能等领域，从事研究、开发、教学、管理、具有创新精神的行业领军人才。</w:t>
      </w:r>
    </w:p>
    <w:p w14:paraId="625145E4">
      <w:pPr>
        <w:ind w:firstLine="600"/>
        <w:rPr>
          <w:rFonts w:hint="eastAsia" w:ascii="仿宋" w:hAnsi="仿宋" w:eastAsia="仿宋"/>
          <w:b/>
          <w:bCs/>
          <w:sz w:val="28"/>
        </w:rPr>
      </w:pPr>
      <w:r>
        <w:rPr>
          <w:rFonts w:ascii="仿宋" w:hAnsi="仿宋" w:eastAsia="仿宋"/>
          <w:b/>
          <w:bCs/>
          <w:sz w:val="28"/>
        </w:rPr>
        <w:t>三、毕业学分要求</w:t>
      </w:r>
    </w:p>
    <w:p w14:paraId="543A6AB9">
      <w:pPr>
        <w:spacing w:line="360" w:lineRule="auto"/>
        <w:ind w:firstLine="560" w:firstLineChars="200"/>
        <w:rPr>
          <w:rFonts w:hint="eastAsia" w:ascii="仿宋" w:hAnsi="仿宋" w:eastAsia="仿宋"/>
          <w:sz w:val="28"/>
        </w:rPr>
      </w:pPr>
      <w:r>
        <w:rPr>
          <w:rFonts w:hint="eastAsia" w:ascii="仿宋" w:hAnsi="仿宋" w:eastAsia="仿宋"/>
          <w:sz w:val="28"/>
        </w:rPr>
        <w:t>本专业教学计划中，课内总学时为2703学时，学生毕业应取得总学分为160学分，其中必修课程81学分，选修课程40学分，实践课程39学分，具体分布见下表。</w:t>
      </w:r>
    </w:p>
    <w:p w14:paraId="5FB293C7">
      <w:pPr>
        <w:spacing w:line="360" w:lineRule="auto"/>
        <w:ind w:firstLine="480" w:firstLineChars="200"/>
        <w:rPr>
          <w:sz w:val="24"/>
        </w:rPr>
      </w:pPr>
    </w:p>
    <w:tbl>
      <w:tblPr>
        <w:tblStyle w:val="2"/>
        <w:tblW w:w="4868" w:type="pct"/>
        <w:jc w:val="center"/>
        <w:tblLayout w:type="fixed"/>
        <w:tblCellMar>
          <w:top w:w="0" w:type="dxa"/>
          <w:left w:w="108" w:type="dxa"/>
          <w:bottom w:w="0" w:type="dxa"/>
          <w:right w:w="108" w:type="dxa"/>
        </w:tblCellMar>
      </w:tblPr>
      <w:tblGrid>
        <w:gridCol w:w="688"/>
        <w:gridCol w:w="861"/>
        <w:gridCol w:w="1175"/>
        <w:gridCol w:w="1214"/>
        <w:gridCol w:w="757"/>
        <w:gridCol w:w="825"/>
        <w:gridCol w:w="1348"/>
        <w:gridCol w:w="702"/>
        <w:gridCol w:w="727"/>
      </w:tblGrid>
      <w:tr w14:paraId="1B52D70A">
        <w:tblPrEx>
          <w:tblCellMar>
            <w:top w:w="0" w:type="dxa"/>
            <w:left w:w="108" w:type="dxa"/>
            <w:bottom w:w="0" w:type="dxa"/>
            <w:right w:w="108" w:type="dxa"/>
          </w:tblCellMar>
        </w:tblPrEx>
        <w:trPr>
          <w:trHeight w:val="383" w:hRule="atLeast"/>
          <w:jc w:val="center"/>
        </w:trPr>
        <w:tc>
          <w:tcPr>
            <w:tcW w:w="414" w:type="pct"/>
            <w:vMerge w:val="restart"/>
            <w:tcBorders>
              <w:top w:val="single" w:color="auto" w:sz="4" w:space="0"/>
              <w:left w:val="single" w:color="auto" w:sz="4" w:space="0"/>
              <w:bottom w:val="single" w:color="auto" w:sz="4" w:space="0"/>
              <w:right w:val="single" w:color="auto" w:sz="4" w:space="0"/>
            </w:tcBorders>
            <w:vAlign w:val="center"/>
          </w:tcPr>
          <w:p w14:paraId="601D1558">
            <w:pPr>
              <w:jc w:val="center"/>
              <w:rPr>
                <w:szCs w:val="21"/>
              </w:rPr>
            </w:pPr>
            <w:r>
              <w:rPr>
                <w:rFonts w:hint="eastAsia"/>
                <w:szCs w:val="21"/>
              </w:rPr>
              <w:t>学时分配与毕业学分要求</w:t>
            </w:r>
          </w:p>
        </w:tc>
        <w:tc>
          <w:tcPr>
            <w:tcW w:w="518" w:type="pct"/>
            <w:vMerge w:val="restart"/>
            <w:tcBorders>
              <w:top w:val="single" w:color="auto" w:sz="4" w:space="0"/>
              <w:left w:val="single" w:color="auto" w:sz="4" w:space="0"/>
              <w:bottom w:val="single" w:color="auto" w:sz="4" w:space="0"/>
              <w:right w:val="single" w:color="auto" w:sz="4" w:space="0"/>
            </w:tcBorders>
            <w:vAlign w:val="center"/>
          </w:tcPr>
          <w:p w14:paraId="56C8BE83">
            <w:pPr>
              <w:jc w:val="center"/>
              <w:rPr>
                <w:szCs w:val="21"/>
              </w:rPr>
            </w:pPr>
            <w:r>
              <w:rPr>
                <w:rFonts w:hint="eastAsia"/>
                <w:szCs w:val="21"/>
              </w:rPr>
              <w:t>课程性质</w:t>
            </w:r>
          </w:p>
        </w:tc>
        <w:tc>
          <w:tcPr>
            <w:tcW w:w="707" w:type="pct"/>
            <w:vMerge w:val="restart"/>
            <w:tcBorders>
              <w:top w:val="single" w:color="auto" w:sz="4" w:space="0"/>
              <w:left w:val="single" w:color="auto" w:sz="4" w:space="0"/>
              <w:bottom w:val="single" w:color="auto" w:sz="4" w:space="0"/>
              <w:right w:val="single" w:color="auto" w:sz="4" w:space="0"/>
            </w:tcBorders>
            <w:vAlign w:val="center"/>
          </w:tcPr>
          <w:p w14:paraId="6E4196DB">
            <w:pPr>
              <w:jc w:val="center"/>
              <w:rPr>
                <w:szCs w:val="21"/>
              </w:rPr>
            </w:pPr>
            <w:r>
              <w:rPr>
                <w:rFonts w:hint="eastAsia"/>
                <w:szCs w:val="21"/>
              </w:rPr>
              <w:t>课程类别</w:t>
            </w:r>
          </w:p>
        </w:tc>
        <w:tc>
          <w:tcPr>
            <w:tcW w:w="732" w:type="pct"/>
            <w:vMerge w:val="restart"/>
            <w:tcBorders>
              <w:top w:val="single" w:color="auto" w:sz="4" w:space="0"/>
              <w:left w:val="single" w:color="auto" w:sz="4" w:space="0"/>
              <w:bottom w:val="single" w:color="auto" w:sz="4" w:space="0"/>
              <w:right w:val="single" w:color="auto" w:sz="4" w:space="0"/>
            </w:tcBorders>
            <w:vAlign w:val="center"/>
          </w:tcPr>
          <w:p w14:paraId="654545A5">
            <w:pPr>
              <w:jc w:val="center"/>
              <w:rPr>
                <w:szCs w:val="21"/>
              </w:rPr>
            </w:pPr>
            <w:r>
              <w:rPr>
                <w:rFonts w:hint="eastAsia"/>
                <w:szCs w:val="21"/>
              </w:rPr>
              <w:t>学分</w:t>
            </w:r>
          </w:p>
        </w:tc>
        <w:tc>
          <w:tcPr>
            <w:tcW w:w="1765" w:type="pct"/>
            <w:gridSpan w:val="3"/>
            <w:tcBorders>
              <w:top w:val="single" w:color="auto" w:sz="4" w:space="0"/>
              <w:left w:val="nil"/>
              <w:bottom w:val="single" w:color="auto" w:sz="4" w:space="0"/>
              <w:right w:val="single" w:color="auto" w:sz="4" w:space="0"/>
            </w:tcBorders>
            <w:vAlign w:val="center"/>
          </w:tcPr>
          <w:p w14:paraId="2D8DAEF9">
            <w:pPr>
              <w:jc w:val="center"/>
              <w:rPr>
                <w:szCs w:val="21"/>
              </w:rPr>
            </w:pPr>
            <w:r>
              <w:rPr>
                <w:rFonts w:hint="eastAsia"/>
                <w:szCs w:val="21"/>
              </w:rPr>
              <w:t>学时</w:t>
            </w:r>
          </w:p>
        </w:tc>
        <w:tc>
          <w:tcPr>
            <w:tcW w:w="861" w:type="pct"/>
            <w:gridSpan w:val="2"/>
            <w:tcBorders>
              <w:top w:val="single" w:color="auto" w:sz="4" w:space="0"/>
              <w:left w:val="nil"/>
              <w:bottom w:val="single" w:color="auto" w:sz="4" w:space="0"/>
              <w:right w:val="single" w:color="auto" w:sz="4" w:space="0"/>
            </w:tcBorders>
            <w:vAlign w:val="center"/>
          </w:tcPr>
          <w:p w14:paraId="2F7E4CBE">
            <w:pPr>
              <w:jc w:val="center"/>
              <w:rPr>
                <w:szCs w:val="21"/>
              </w:rPr>
            </w:pPr>
            <w:r>
              <w:rPr>
                <w:rFonts w:hint="eastAsia"/>
                <w:szCs w:val="21"/>
              </w:rPr>
              <w:t>实践</w:t>
            </w:r>
          </w:p>
        </w:tc>
      </w:tr>
      <w:tr w14:paraId="66D27A87">
        <w:tblPrEx>
          <w:tblCellMar>
            <w:top w:w="0" w:type="dxa"/>
            <w:left w:w="108" w:type="dxa"/>
            <w:bottom w:w="0" w:type="dxa"/>
            <w:right w:w="108" w:type="dxa"/>
          </w:tblCellMar>
        </w:tblPrEx>
        <w:trPr>
          <w:trHeight w:val="383" w:hRule="atLeast"/>
          <w:jc w:val="center"/>
        </w:trPr>
        <w:tc>
          <w:tcPr>
            <w:tcW w:w="414" w:type="pct"/>
            <w:vMerge w:val="continue"/>
            <w:tcBorders>
              <w:top w:val="single" w:color="auto" w:sz="4" w:space="0"/>
              <w:left w:val="single" w:color="auto" w:sz="4" w:space="0"/>
              <w:bottom w:val="single" w:color="auto" w:sz="4" w:space="0"/>
              <w:right w:val="single" w:color="auto" w:sz="4" w:space="0"/>
            </w:tcBorders>
            <w:vAlign w:val="center"/>
          </w:tcPr>
          <w:p w14:paraId="54104F15">
            <w:pPr>
              <w:jc w:val="center"/>
              <w:rPr>
                <w:szCs w:val="21"/>
              </w:rPr>
            </w:pPr>
          </w:p>
        </w:tc>
        <w:tc>
          <w:tcPr>
            <w:tcW w:w="518" w:type="pct"/>
            <w:vMerge w:val="continue"/>
            <w:tcBorders>
              <w:top w:val="single" w:color="auto" w:sz="4" w:space="0"/>
              <w:left w:val="single" w:color="auto" w:sz="4" w:space="0"/>
              <w:bottom w:val="single" w:color="auto" w:sz="4" w:space="0"/>
              <w:right w:val="single" w:color="auto" w:sz="4" w:space="0"/>
            </w:tcBorders>
            <w:vAlign w:val="center"/>
          </w:tcPr>
          <w:p w14:paraId="10B6B82A">
            <w:pPr>
              <w:jc w:val="center"/>
              <w:rPr>
                <w:szCs w:val="21"/>
              </w:rPr>
            </w:pPr>
          </w:p>
        </w:tc>
        <w:tc>
          <w:tcPr>
            <w:tcW w:w="707" w:type="pct"/>
            <w:vMerge w:val="continue"/>
            <w:tcBorders>
              <w:top w:val="single" w:color="auto" w:sz="4" w:space="0"/>
              <w:left w:val="single" w:color="auto" w:sz="4" w:space="0"/>
              <w:bottom w:val="single" w:color="auto" w:sz="4" w:space="0"/>
              <w:right w:val="single" w:color="auto" w:sz="4" w:space="0"/>
            </w:tcBorders>
            <w:vAlign w:val="center"/>
          </w:tcPr>
          <w:p w14:paraId="4CC3ED70">
            <w:pPr>
              <w:jc w:val="center"/>
              <w:rPr>
                <w:szCs w:val="21"/>
              </w:rPr>
            </w:pPr>
          </w:p>
        </w:tc>
        <w:tc>
          <w:tcPr>
            <w:tcW w:w="732" w:type="pct"/>
            <w:vMerge w:val="continue"/>
            <w:tcBorders>
              <w:top w:val="single" w:color="auto" w:sz="4" w:space="0"/>
              <w:left w:val="single" w:color="auto" w:sz="4" w:space="0"/>
              <w:bottom w:val="single" w:color="auto" w:sz="4" w:space="0"/>
              <w:right w:val="single" w:color="auto" w:sz="4" w:space="0"/>
            </w:tcBorders>
            <w:vAlign w:val="center"/>
          </w:tcPr>
          <w:p w14:paraId="1378B4C9">
            <w:pPr>
              <w:jc w:val="center"/>
              <w:rPr>
                <w:szCs w:val="21"/>
              </w:rPr>
            </w:pPr>
          </w:p>
        </w:tc>
        <w:tc>
          <w:tcPr>
            <w:tcW w:w="456" w:type="pct"/>
            <w:tcBorders>
              <w:top w:val="nil"/>
              <w:left w:val="nil"/>
              <w:bottom w:val="single" w:color="auto" w:sz="4" w:space="0"/>
              <w:right w:val="single" w:color="auto" w:sz="4" w:space="0"/>
            </w:tcBorders>
            <w:vAlign w:val="center"/>
          </w:tcPr>
          <w:p w14:paraId="18BC475B">
            <w:pPr>
              <w:jc w:val="center"/>
              <w:rPr>
                <w:szCs w:val="21"/>
              </w:rPr>
            </w:pPr>
            <w:r>
              <w:rPr>
                <w:rFonts w:hint="eastAsia"/>
                <w:szCs w:val="21"/>
              </w:rPr>
              <w:t>总数</w:t>
            </w:r>
          </w:p>
        </w:tc>
        <w:tc>
          <w:tcPr>
            <w:tcW w:w="497" w:type="pct"/>
            <w:tcBorders>
              <w:top w:val="nil"/>
              <w:left w:val="nil"/>
              <w:bottom w:val="single" w:color="auto" w:sz="4" w:space="0"/>
              <w:right w:val="single" w:color="auto" w:sz="4" w:space="0"/>
            </w:tcBorders>
            <w:vAlign w:val="center"/>
          </w:tcPr>
          <w:p w14:paraId="0A0A3AB7">
            <w:pPr>
              <w:jc w:val="center"/>
              <w:rPr>
                <w:szCs w:val="21"/>
              </w:rPr>
            </w:pPr>
            <w:r>
              <w:rPr>
                <w:rFonts w:hint="eastAsia"/>
                <w:szCs w:val="21"/>
              </w:rPr>
              <w:t>理论</w:t>
            </w:r>
          </w:p>
        </w:tc>
        <w:tc>
          <w:tcPr>
            <w:tcW w:w="811" w:type="pct"/>
            <w:tcBorders>
              <w:top w:val="nil"/>
              <w:left w:val="nil"/>
              <w:bottom w:val="single" w:color="auto" w:sz="4" w:space="0"/>
              <w:right w:val="single" w:color="auto" w:sz="4" w:space="0"/>
            </w:tcBorders>
            <w:vAlign w:val="center"/>
          </w:tcPr>
          <w:p w14:paraId="457B2AFD">
            <w:pPr>
              <w:jc w:val="center"/>
              <w:rPr>
                <w:szCs w:val="21"/>
              </w:rPr>
            </w:pPr>
            <w:r>
              <w:rPr>
                <w:rFonts w:hint="eastAsia"/>
                <w:szCs w:val="21"/>
              </w:rPr>
              <w:t>实验</w:t>
            </w:r>
          </w:p>
        </w:tc>
        <w:tc>
          <w:tcPr>
            <w:tcW w:w="423" w:type="pct"/>
            <w:tcBorders>
              <w:top w:val="nil"/>
              <w:left w:val="nil"/>
              <w:bottom w:val="single" w:color="auto" w:sz="4" w:space="0"/>
              <w:right w:val="single" w:color="auto" w:sz="4" w:space="0"/>
            </w:tcBorders>
            <w:noWrap/>
            <w:vAlign w:val="center"/>
          </w:tcPr>
          <w:p w14:paraId="212D01B5">
            <w:pPr>
              <w:jc w:val="center"/>
              <w:rPr>
                <w:szCs w:val="21"/>
              </w:rPr>
            </w:pPr>
            <w:r>
              <w:rPr>
                <w:rFonts w:hint="eastAsia"/>
                <w:szCs w:val="21"/>
              </w:rPr>
              <w:t>实习</w:t>
            </w:r>
          </w:p>
        </w:tc>
        <w:tc>
          <w:tcPr>
            <w:tcW w:w="438" w:type="pct"/>
            <w:tcBorders>
              <w:top w:val="nil"/>
              <w:left w:val="nil"/>
              <w:bottom w:val="single" w:color="auto" w:sz="4" w:space="0"/>
              <w:right w:val="single" w:color="auto" w:sz="4" w:space="0"/>
            </w:tcBorders>
            <w:vAlign w:val="center"/>
          </w:tcPr>
          <w:p w14:paraId="56A72F68">
            <w:pPr>
              <w:jc w:val="center"/>
              <w:rPr>
                <w:szCs w:val="21"/>
              </w:rPr>
            </w:pPr>
            <w:r>
              <w:rPr>
                <w:rFonts w:hint="eastAsia"/>
                <w:szCs w:val="21"/>
              </w:rPr>
              <w:t>周数</w:t>
            </w:r>
          </w:p>
        </w:tc>
      </w:tr>
      <w:tr w14:paraId="08B63E64">
        <w:tblPrEx>
          <w:tblCellMar>
            <w:top w:w="0" w:type="dxa"/>
            <w:left w:w="108" w:type="dxa"/>
            <w:bottom w:w="0" w:type="dxa"/>
            <w:right w:w="108" w:type="dxa"/>
          </w:tblCellMar>
        </w:tblPrEx>
        <w:trPr>
          <w:trHeight w:val="383" w:hRule="atLeast"/>
          <w:jc w:val="center"/>
        </w:trPr>
        <w:tc>
          <w:tcPr>
            <w:tcW w:w="414" w:type="pct"/>
            <w:vMerge w:val="continue"/>
            <w:tcBorders>
              <w:top w:val="single" w:color="auto" w:sz="4" w:space="0"/>
              <w:left w:val="single" w:color="auto" w:sz="4" w:space="0"/>
              <w:bottom w:val="single" w:color="auto" w:sz="4" w:space="0"/>
              <w:right w:val="single" w:color="auto" w:sz="4" w:space="0"/>
            </w:tcBorders>
            <w:vAlign w:val="center"/>
          </w:tcPr>
          <w:p w14:paraId="33B36D67">
            <w:pPr>
              <w:jc w:val="center"/>
              <w:rPr>
                <w:szCs w:val="21"/>
              </w:rPr>
            </w:pPr>
          </w:p>
        </w:tc>
        <w:tc>
          <w:tcPr>
            <w:tcW w:w="518" w:type="pct"/>
            <w:vMerge w:val="restart"/>
            <w:tcBorders>
              <w:top w:val="nil"/>
              <w:left w:val="single" w:color="auto" w:sz="4" w:space="0"/>
              <w:bottom w:val="single" w:color="auto" w:sz="4" w:space="0"/>
              <w:right w:val="single" w:color="auto" w:sz="4" w:space="0"/>
            </w:tcBorders>
            <w:vAlign w:val="center"/>
          </w:tcPr>
          <w:p w14:paraId="0578D287">
            <w:pPr>
              <w:jc w:val="center"/>
              <w:rPr>
                <w:szCs w:val="21"/>
              </w:rPr>
            </w:pPr>
            <w:r>
              <w:rPr>
                <w:rFonts w:hint="eastAsia"/>
                <w:szCs w:val="21"/>
              </w:rPr>
              <w:t>必修</w:t>
            </w:r>
          </w:p>
        </w:tc>
        <w:tc>
          <w:tcPr>
            <w:tcW w:w="707" w:type="pct"/>
            <w:tcBorders>
              <w:top w:val="nil"/>
              <w:left w:val="nil"/>
              <w:bottom w:val="single" w:color="auto" w:sz="4" w:space="0"/>
              <w:right w:val="single" w:color="auto" w:sz="4" w:space="0"/>
            </w:tcBorders>
            <w:vAlign w:val="center"/>
          </w:tcPr>
          <w:p w14:paraId="07312AD0">
            <w:pPr>
              <w:jc w:val="center"/>
              <w:rPr>
                <w:szCs w:val="21"/>
              </w:rPr>
            </w:pPr>
            <w:r>
              <w:rPr>
                <w:rFonts w:hint="eastAsia"/>
                <w:szCs w:val="21"/>
              </w:rPr>
              <w:t>通识必修课</w:t>
            </w:r>
          </w:p>
        </w:tc>
        <w:tc>
          <w:tcPr>
            <w:tcW w:w="732" w:type="pct"/>
            <w:tcBorders>
              <w:top w:val="nil"/>
              <w:left w:val="nil"/>
              <w:bottom w:val="single" w:color="auto" w:sz="4" w:space="0"/>
              <w:right w:val="single" w:color="auto" w:sz="4" w:space="0"/>
            </w:tcBorders>
            <w:vAlign w:val="center"/>
          </w:tcPr>
          <w:p w14:paraId="04440FA9">
            <w:pPr>
              <w:jc w:val="center"/>
              <w:rPr>
                <w:szCs w:val="21"/>
              </w:rPr>
            </w:pPr>
            <w:r>
              <w:rPr>
                <w:rFonts w:hint="eastAsia"/>
                <w:szCs w:val="21"/>
              </w:rPr>
              <w:t>36</w:t>
            </w:r>
          </w:p>
        </w:tc>
        <w:tc>
          <w:tcPr>
            <w:tcW w:w="456" w:type="pct"/>
            <w:tcBorders>
              <w:top w:val="nil"/>
              <w:left w:val="nil"/>
              <w:bottom w:val="single" w:color="auto" w:sz="4" w:space="0"/>
              <w:right w:val="single" w:color="auto" w:sz="4" w:space="0"/>
            </w:tcBorders>
            <w:vAlign w:val="center"/>
          </w:tcPr>
          <w:p w14:paraId="42196C4F">
            <w:pPr>
              <w:jc w:val="center"/>
              <w:rPr>
                <w:szCs w:val="21"/>
              </w:rPr>
            </w:pPr>
            <w:r>
              <w:rPr>
                <w:rFonts w:hint="eastAsia"/>
                <w:szCs w:val="21"/>
              </w:rPr>
              <w:t>672</w:t>
            </w:r>
          </w:p>
        </w:tc>
        <w:tc>
          <w:tcPr>
            <w:tcW w:w="497" w:type="pct"/>
            <w:tcBorders>
              <w:top w:val="nil"/>
              <w:left w:val="nil"/>
              <w:bottom w:val="single" w:color="auto" w:sz="4" w:space="0"/>
              <w:right w:val="single" w:color="auto" w:sz="4" w:space="0"/>
            </w:tcBorders>
            <w:vAlign w:val="center"/>
          </w:tcPr>
          <w:p w14:paraId="645CE917">
            <w:pPr>
              <w:jc w:val="center"/>
              <w:rPr>
                <w:szCs w:val="21"/>
              </w:rPr>
            </w:pPr>
            <w:r>
              <w:rPr>
                <w:rFonts w:hint="eastAsia"/>
                <w:szCs w:val="21"/>
              </w:rPr>
              <w:t>520</w:t>
            </w:r>
          </w:p>
        </w:tc>
        <w:tc>
          <w:tcPr>
            <w:tcW w:w="811" w:type="pct"/>
            <w:tcBorders>
              <w:top w:val="nil"/>
              <w:left w:val="nil"/>
              <w:bottom w:val="single" w:color="auto" w:sz="4" w:space="0"/>
              <w:right w:val="single" w:color="auto" w:sz="4" w:space="0"/>
            </w:tcBorders>
            <w:vAlign w:val="center"/>
          </w:tcPr>
          <w:p w14:paraId="5B6701C1">
            <w:pPr>
              <w:jc w:val="center"/>
              <w:rPr>
                <w:szCs w:val="21"/>
              </w:rPr>
            </w:pPr>
            <w:r>
              <w:rPr>
                <w:rFonts w:hint="eastAsia"/>
                <w:szCs w:val="21"/>
              </w:rPr>
              <w:t>0</w:t>
            </w:r>
          </w:p>
        </w:tc>
        <w:tc>
          <w:tcPr>
            <w:tcW w:w="423" w:type="pct"/>
            <w:tcBorders>
              <w:top w:val="nil"/>
              <w:left w:val="nil"/>
              <w:bottom w:val="single" w:color="auto" w:sz="4" w:space="0"/>
              <w:right w:val="single" w:color="auto" w:sz="4" w:space="0"/>
            </w:tcBorders>
            <w:vAlign w:val="center"/>
          </w:tcPr>
          <w:p w14:paraId="19BB2042">
            <w:pPr>
              <w:jc w:val="center"/>
              <w:rPr>
                <w:szCs w:val="21"/>
              </w:rPr>
            </w:pPr>
            <w:r>
              <w:rPr>
                <w:rFonts w:hint="eastAsia"/>
                <w:szCs w:val="21"/>
              </w:rPr>
              <w:t>152</w:t>
            </w:r>
          </w:p>
        </w:tc>
        <w:tc>
          <w:tcPr>
            <w:tcW w:w="438" w:type="pct"/>
            <w:tcBorders>
              <w:top w:val="nil"/>
              <w:left w:val="nil"/>
              <w:bottom w:val="single" w:color="auto" w:sz="4" w:space="0"/>
              <w:right w:val="single" w:color="auto" w:sz="4" w:space="0"/>
            </w:tcBorders>
            <w:vAlign w:val="center"/>
          </w:tcPr>
          <w:p w14:paraId="3AD140F8">
            <w:pPr>
              <w:jc w:val="center"/>
              <w:rPr>
                <w:szCs w:val="21"/>
              </w:rPr>
            </w:pPr>
          </w:p>
        </w:tc>
      </w:tr>
      <w:tr w14:paraId="4BF14A69">
        <w:tblPrEx>
          <w:tblCellMar>
            <w:top w:w="0" w:type="dxa"/>
            <w:left w:w="108" w:type="dxa"/>
            <w:bottom w:w="0" w:type="dxa"/>
            <w:right w:w="108" w:type="dxa"/>
          </w:tblCellMar>
        </w:tblPrEx>
        <w:trPr>
          <w:trHeight w:val="383" w:hRule="atLeast"/>
          <w:jc w:val="center"/>
        </w:trPr>
        <w:tc>
          <w:tcPr>
            <w:tcW w:w="414" w:type="pct"/>
            <w:vMerge w:val="continue"/>
            <w:tcBorders>
              <w:top w:val="single" w:color="auto" w:sz="4" w:space="0"/>
              <w:left w:val="single" w:color="auto" w:sz="4" w:space="0"/>
              <w:bottom w:val="single" w:color="auto" w:sz="4" w:space="0"/>
              <w:right w:val="single" w:color="auto" w:sz="4" w:space="0"/>
            </w:tcBorders>
            <w:vAlign w:val="center"/>
          </w:tcPr>
          <w:p w14:paraId="52844311">
            <w:pPr>
              <w:jc w:val="center"/>
              <w:rPr>
                <w:szCs w:val="21"/>
              </w:rPr>
            </w:pPr>
          </w:p>
        </w:tc>
        <w:tc>
          <w:tcPr>
            <w:tcW w:w="518" w:type="pct"/>
            <w:vMerge w:val="continue"/>
            <w:tcBorders>
              <w:top w:val="nil"/>
              <w:left w:val="single" w:color="auto" w:sz="4" w:space="0"/>
              <w:bottom w:val="single" w:color="auto" w:sz="4" w:space="0"/>
              <w:right w:val="single" w:color="auto" w:sz="4" w:space="0"/>
            </w:tcBorders>
            <w:vAlign w:val="center"/>
          </w:tcPr>
          <w:p w14:paraId="370DBA9E">
            <w:pPr>
              <w:jc w:val="center"/>
              <w:rPr>
                <w:szCs w:val="21"/>
              </w:rPr>
            </w:pPr>
          </w:p>
        </w:tc>
        <w:tc>
          <w:tcPr>
            <w:tcW w:w="707" w:type="pct"/>
            <w:tcBorders>
              <w:top w:val="nil"/>
              <w:left w:val="nil"/>
              <w:bottom w:val="single" w:color="auto" w:sz="4" w:space="0"/>
              <w:right w:val="single" w:color="auto" w:sz="4" w:space="0"/>
            </w:tcBorders>
            <w:vAlign w:val="center"/>
          </w:tcPr>
          <w:p w14:paraId="24BD1844">
            <w:pPr>
              <w:jc w:val="center"/>
              <w:rPr>
                <w:szCs w:val="21"/>
              </w:rPr>
            </w:pPr>
            <w:r>
              <w:rPr>
                <w:rFonts w:hint="eastAsia"/>
                <w:szCs w:val="21"/>
              </w:rPr>
              <w:t>专业必修课</w:t>
            </w:r>
          </w:p>
        </w:tc>
        <w:tc>
          <w:tcPr>
            <w:tcW w:w="732" w:type="pct"/>
            <w:tcBorders>
              <w:top w:val="nil"/>
              <w:left w:val="nil"/>
              <w:bottom w:val="single" w:color="auto" w:sz="4" w:space="0"/>
              <w:right w:val="single" w:color="auto" w:sz="4" w:space="0"/>
            </w:tcBorders>
            <w:vAlign w:val="center"/>
          </w:tcPr>
          <w:p w14:paraId="0558AC84">
            <w:pPr>
              <w:jc w:val="center"/>
              <w:rPr>
                <w:szCs w:val="21"/>
              </w:rPr>
            </w:pPr>
            <w:r>
              <w:rPr>
                <w:rFonts w:hint="eastAsia"/>
                <w:szCs w:val="21"/>
              </w:rPr>
              <w:t>45</w:t>
            </w:r>
          </w:p>
        </w:tc>
        <w:tc>
          <w:tcPr>
            <w:tcW w:w="456" w:type="pct"/>
            <w:tcBorders>
              <w:top w:val="nil"/>
              <w:left w:val="nil"/>
              <w:bottom w:val="single" w:color="auto" w:sz="4" w:space="0"/>
              <w:right w:val="single" w:color="auto" w:sz="4" w:space="0"/>
            </w:tcBorders>
            <w:vAlign w:val="center"/>
          </w:tcPr>
          <w:p w14:paraId="35DF0631">
            <w:pPr>
              <w:jc w:val="center"/>
              <w:rPr>
                <w:szCs w:val="21"/>
              </w:rPr>
            </w:pPr>
            <w:r>
              <w:rPr>
                <w:rFonts w:hint="eastAsia"/>
                <w:szCs w:val="21"/>
              </w:rPr>
              <w:t>720</w:t>
            </w:r>
          </w:p>
        </w:tc>
        <w:tc>
          <w:tcPr>
            <w:tcW w:w="497" w:type="pct"/>
            <w:tcBorders>
              <w:top w:val="nil"/>
              <w:left w:val="nil"/>
              <w:bottom w:val="single" w:color="auto" w:sz="4" w:space="0"/>
              <w:right w:val="single" w:color="auto" w:sz="4" w:space="0"/>
            </w:tcBorders>
            <w:vAlign w:val="center"/>
          </w:tcPr>
          <w:p w14:paraId="47FD4F28">
            <w:pPr>
              <w:jc w:val="center"/>
              <w:rPr>
                <w:szCs w:val="21"/>
              </w:rPr>
            </w:pPr>
            <w:r>
              <w:rPr>
                <w:rFonts w:hint="eastAsia"/>
                <w:szCs w:val="21"/>
              </w:rPr>
              <w:t>688</w:t>
            </w:r>
          </w:p>
        </w:tc>
        <w:tc>
          <w:tcPr>
            <w:tcW w:w="811" w:type="pct"/>
            <w:tcBorders>
              <w:top w:val="nil"/>
              <w:left w:val="nil"/>
              <w:bottom w:val="single" w:color="auto" w:sz="4" w:space="0"/>
              <w:right w:val="single" w:color="auto" w:sz="4" w:space="0"/>
            </w:tcBorders>
            <w:vAlign w:val="center"/>
          </w:tcPr>
          <w:p w14:paraId="5BD284B3">
            <w:pPr>
              <w:jc w:val="center"/>
              <w:rPr>
                <w:szCs w:val="21"/>
              </w:rPr>
            </w:pPr>
            <w:r>
              <w:rPr>
                <w:rFonts w:hint="eastAsia"/>
                <w:szCs w:val="21"/>
              </w:rPr>
              <w:t>32</w:t>
            </w:r>
          </w:p>
        </w:tc>
        <w:tc>
          <w:tcPr>
            <w:tcW w:w="423" w:type="pct"/>
            <w:tcBorders>
              <w:top w:val="nil"/>
              <w:left w:val="nil"/>
              <w:bottom w:val="single" w:color="auto" w:sz="4" w:space="0"/>
              <w:right w:val="single" w:color="auto" w:sz="4" w:space="0"/>
            </w:tcBorders>
            <w:vAlign w:val="center"/>
          </w:tcPr>
          <w:p w14:paraId="3639B8B2">
            <w:pPr>
              <w:jc w:val="center"/>
              <w:rPr>
                <w:szCs w:val="21"/>
              </w:rPr>
            </w:pPr>
            <w:r>
              <w:rPr>
                <w:rFonts w:hint="eastAsia"/>
                <w:szCs w:val="21"/>
              </w:rPr>
              <w:t>0</w:t>
            </w:r>
          </w:p>
        </w:tc>
        <w:tc>
          <w:tcPr>
            <w:tcW w:w="438" w:type="pct"/>
            <w:tcBorders>
              <w:top w:val="nil"/>
              <w:left w:val="nil"/>
              <w:bottom w:val="single" w:color="auto" w:sz="4" w:space="0"/>
              <w:right w:val="single" w:color="auto" w:sz="4" w:space="0"/>
            </w:tcBorders>
            <w:vAlign w:val="center"/>
          </w:tcPr>
          <w:p w14:paraId="5F6F4D31">
            <w:pPr>
              <w:jc w:val="center"/>
              <w:rPr>
                <w:szCs w:val="21"/>
              </w:rPr>
            </w:pPr>
          </w:p>
        </w:tc>
      </w:tr>
      <w:tr w14:paraId="709BB803">
        <w:tblPrEx>
          <w:tblCellMar>
            <w:top w:w="0" w:type="dxa"/>
            <w:left w:w="108" w:type="dxa"/>
            <w:bottom w:w="0" w:type="dxa"/>
            <w:right w:w="108" w:type="dxa"/>
          </w:tblCellMar>
        </w:tblPrEx>
        <w:trPr>
          <w:trHeight w:val="383" w:hRule="atLeast"/>
          <w:jc w:val="center"/>
        </w:trPr>
        <w:tc>
          <w:tcPr>
            <w:tcW w:w="414" w:type="pct"/>
            <w:vMerge w:val="continue"/>
            <w:tcBorders>
              <w:top w:val="single" w:color="auto" w:sz="4" w:space="0"/>
              <w:left w:val="single" w:color="auto" w:sz="4" w:space="0"/>
              <w:bottom w:val="single" w:color="auto" w:sz="4" w:space="0"/>
              <w:right w:val="single" w:color="auto" w:sz="4" w:space="0"/>
            </w:tcBorders>
            <w:vAlign w:val="center"/>
          </w:tcPr>
          <w:p w14:paraId="02C0706B">
            <w:pPr>
              <w:jc w:val="center"/>
              <w:rPr>
                <w:szCs w:val="21"/>
              </w:rPr>
            </w:pPr>
          </w:p>
        </w:tc>
        <w:tc>
          <w:tcPr>
            <w:tcW w:w="518" w:type="pct"/>
            <w:vMerge w:val="restart"/>
            <w:tcBorders>
              <w:top w:val="nil"/>
              <w:left w:val="single" w:color="auto" w:sz="4" w:space="0"/>
              <w:bottom w:val="single" w:color="auto" w:sz="4" w:space="0"/>
              <w:right w:val="single" w:color="auto" w:sz="4" w:space="0"/>
            </w:tcBorders>
            <w:vAlign w:val="center"/>
          </w:tcPr>
          <w:p w14:paraId="2BA57D48">
            <w:pPr>
              <w:jc w:val="center"/>
              <w:rPr>
                <w:szCs w:val="21"/>
              </w:rPr>
            </w:pPr>
            <w:r>
              <w:rPr>
                <w:rFonts w:hint="eastAsia"/>
                <w:szCs w:val="21"/>
              </w:rPr>
              <w:t>选修</w:t>
            </w:r>
          </w:p>
        </w:tc>
        <w:tc>
          <w:tcPr>
            <w:tcW w:w="707" w:type="pct"/>
            <w:tcBorders>
              <w:top w:val="nil"/>
              <w:left w:val="nil"/>
              <w:bottom w:val="single" w:color="auto" w:sz="4" w:space="0"/>
              <w:right w:val="single" w:color="auto" w:sz="4" w:space="0"/>
            </w:tcBorders>
            <w:vAlign w:val="center"/>
          </w:tcPr>
          <w:p w14:paraId="06C406C8">
            <w:pPr>
              <w:jc w:val="center"/>
              <w:rPr>
                <w:szCs w:val="21"/>
              </w:rPr>
            </w:pPr>
            <w:r>
              <w:rPr>
                <w:rFonts w:hint="eastAsia"/>
                <w:szCs w:val="21"/>
              </w:rPr>
              <w:t>通识选修课</w:t>
            </w:r>
          </w:p>
        </w:tc>
        <w:tc>
          <w:tcPr>
            <w:tcW w:w="732" w:type="pct"/>
            <w:tcBorders>
              <w:top w:val="nil"/>
              <w:left w:val="nil"/>
              <w:bottom w:val="single" w:color="auto" w:sz="4" w:space="0"/>
              <w:right w:val="single" w:color="auto" w:sz="4" w:space="0"/>
            </w:tcBorders>
            <w:vAlign w:val="center"/>
          </w:tcPr>
          <w:p w14:paraId="2944E60C">
            <w:pPr>
              <w:jc w:val="center"/>
              <w:rPr>
                <w:szCs w:val="21"/>
              </w:rPr>
            </w:pPr>
            <w:r>
              <w:rPr>
                <w:rFonts w:hint="eastAsia"/>
                <w:szCs w:val="21"/>
              </w:rPr>
              <w:t>15</w:t>
            </w:r>
          </w:p>
        </w:tc>
        <w:tc>
          <w:tcPr>
            <w:tcW w:w="456" w:type="pct"/>
            <w:tcBorders>
              <w:top w:val="nil"/>
              <w:left w:val="nil"/>
              <w:bottom w:val="single" w:color="auto" w:sz="4" w:space="0"/>
              <w:right w:val="single" w:color="auto" w:sz="4" w:space="0"/>
            </w:tcBorders>
            <w:vAlign w:val="center"/>
          </w:tcPr>
          <w:p w14:paraId="533A2776">
            <w:pPr>
              <w:jc w:val="center"/>
              <w:rPr>
                <w:szCs w:val="21"/>
              </w:rPr>
            </w:pPr>
            <w:r>
              <w:rPr>
                <w:rFonts w:hint="eastAsia"/>
                <w:szCs w:val="21"/>
              </w:rPr>
              <w:t>240</w:t>
            </w:r>
          </w:p>
        </w:tc>
        <w:tc>
          <w:tcPr>
            <w:tcW w:w="497" w:type="pct"/>
            <w:tcBorders>
              <w:top w:val="nil"/>
              <w:left w:val="nil"/>
              <w:bottom w:val="single" w:color="auto" w:sz="4" w:space="0"/>
              <w:right w:val="single" w:color="auto" w:sz="4" w:space="0"/>
            </w:tcBorders>
            <w:vAlign w:val="center"/>
          </w:tcPr>
          <w:p w14:paraId="7908B02E">
            <w:pPr>
              <w:jc w:val="center"/>
              <w:rPr>
                <w:szCs w:val="21"/>
              </w:rPr>
            </w:pPr>
            <w:r>
              <w:rPr>
                <w:rFonts w:hint="eastAsia"/>
                <w:szCs w:val="21"/>
              </w:rPr>
              <w:t>224</w:t>
            </w:r>
          </w:p>
        </w:tc>
        <w:tc>
          <w:tcPr>
            <w:tcW w:w="811" w:type="pct"/>
            <w:tcBorders>
              <w:top w:val="nil"/>
              <w:left w:val="nil"/>
              <w:bottom w:val="single" w:color="auto" w:sz="4" w:space="0"/>
              <w:right w:val="single" w:color="auto" w:sz="4" w:space="0"/>
            </w:tcBorders>
            <w:vAlign w:val="center"/>
          </w:tcPr>
          <w:p w14:paraId="5D5BDE81">
            <w:pPr>
              <w:jc w:val="center"/>
              <w:rPr>
                <w:szCs w:val="21"/>
              </w:rPr>
            </w:pPr>
            <w:r>
              <w:rPr>
                <w:rFonts w:hint="eastAsia"/>
                <w:szCs w:val="21"/>
              </w:rPr>
              <w:t>16</w:t>
            </w:r>
          </w:p>
        </w:tc>
        <w:tc>
          <w:tcPr>
            <w:tcW w:w="423" w:type="pct"/>
            <w:tcBorders>
              <w:top w:val="nil"/>
              <w:left w:val="nil"/>
              <w:bottom w:val="single" w:color="auto" w:sz="4" w:space="0"/>
              <w:right w:val="single" w:color="auto" w:sz="4" w:space="0"/>
            </w:tcBorders>
            <w:vAlign w:val="center"/>
          </w:tcPr>
          <w:p w14:paraId="2873D634">
            <w:pPr>
              <w:jc w:val="center"/>
              <w:rPr>
                <w:szCs w:val="21"/>
              </w:rPr>
            </w:pPr>
            <w:r>
              <w:rPr>
                <w:rFonts w:hint="eastAsia"/>
                <w:szCs w:val="21"/>
              </w:rPr>
              <w:t>0</w:t>
            </w:r>
          </w:p>
        </w:tc>
        <w:tc>
          <w:tcPr>
            <w:tcW w:w="438" w:type="pct"/>
            <w:tcBorders>
              <w:top w:val="nil"/>
              <w:left w:val="nil"/>
              <w:bottom w:val="single" w:color="auto" w:sz="4" w:space="0"/>
              <w:right w:val="single" w:color="auto" w:sz="4" w:space="0"/>
            </w:tcBorders>
            <w:vAlign w:val="center"/>
          </w:tcPr>
          <w:p w14:paraId="7EED4C79">
            <w:pPr>
              <w:jc w:val="center"/>
              <w:rPr>
                <w:szCs w:val="21"/>
              </w:rPr>
            </w:pPr>
          </w:p>
        </w:tc>
      </w:tr>
      <w:tr w14:paraId="4A6FB4A0">
        <w:tblPrEx>
          <w:tblCellMar>
            <w:top w:w="0" w:type="dxa"/>
            <w:left w:w="108" w:type="dxa"/>
            <w:bottom w:w="0" w:type="dxa"/>
            <w:right w:w="108" w:type="dxa"/>
          </w:tblCellMar>
        </w:tblPrEx>
        <w:trPr>
          <w:trHeight w:val="383" w:hRule="atLeast"/>
          <w:jc w:val="center"/>
        </w:trPr>
        <w:tc>
          <w:tcPr>
            <w:tcW w:w="414" w:type="pct"/>
            <w:vMerge w:val="continue"/>
            <w:tcBorders>
              <w:top w:val="single" w:color="auto" w:sz="4" w:space="0"/>
              <w:left w:val="single" w:color="auto" w:sz="4" w:space="0"/>
              <w:bottom w:val="single" w:color="auto" w:sz="4" w:space="0"/>
              <w:right w:val="single" w:color="auto" w:sz="4" w:space="0"/>
            </w:tcBorders>
            <w:vAlign w:val="center"/>
          </w:tcPr>
          <w:p w14:paraId="20EF4740">
            <w:pPr>
              <w:jc w:val="center"/>
              <w:rPr>
                <w:szCs w:val="21"/>
              </w:rPr>
            </w:pPr>
          </w:p>
        </w:tc>
        <w:tc>
          <w:tcPr>
            <w:tcW w:w="518" w:type="pct"/>
            <w:vMerge w:val="continue"/>
            <w:tcBorders>
              <w:top w:val="nil"/>
              <w:left w:val="single" w:color="auto" w:sz="4" w:space="0"/>
              <w:bottom w:val="single" w:color="auto" w:sz="4" w:space="0"/>
              <w:right w:val="single" w:color="auto" w:sz="4" w:space="0"/>
            </w:tcBorders>
            <w:vAlign w:val="center"/>
          </w:tcPr>
          <w:p w14:paraId="168D14FB">
            <w:pPr>
              <w:jc w:val="center"/>
              <w:rPr>
                <w:szCs w:val="21"/>
              </w:rPr>
            </w:pPr>
          </w:p>
        </w:tc>
        <w:tc>
          <w:tcPr>
            <w:tcW w:w="707" w:type="pct"/>
            <w:tcBorders>
              <w:top w:val="nil"/>
              <w:left w:val="nil"/>
              <w:bottom w:val="single" w:color="auto" w:sz="4" w:space="0"/>
              <w:right w:val="single" w:color="auto" w:sz="4" w:space="0"/>
            </w:tcBorders>
            <w:vAlign w:val="center"/>
          </w:tcPr>
          <w:p w14:paraId="3D6A9389">
            <w:pPr>
              <w:jc w:val="center"/>
              <w:rPr>
                <w:szCs w:val="21"/>
              </w:rPr>
            </w:pPr>
            <w:r>
              <w:rPr>
                <w:rFonts w:hint="eastAsia"/>
                <w:szCs w:val="21"/>
              </w:rPr>
              <w:t>拓展选修课</w:t>
            </w:r>
          </w:p>
        </w:tc>
        <w:tc>
          <w:tcPr>
            <w:tcW w:w="732" w:type="pct"/>
            <w:tcBorders>
              <w:top w:val="nil"/>
              <w:left w:val="nil"/>
              <w:bottom w:val="single" w:color="auto" w:sz="4" w:space="0"/>
              <w:right w:val="single" w:color="auto" w:sz="4" w:space="0"/>
            </w:tcBorders>
            <w:vAlign w:val="center"/>
          </w:tcPr>
          <w:p w14:paraId="3CAACB02">
            <w:pPr>
              <w:jc w:val="center"/>
              <w:rPr>
                <w:szCs w:val="21"/>
              </w:rPr>
            </w:pPr>
            <w:r>
              <w:rPr>
                <w:rFonts w:hint="eastAsia"/>
                <w:szCs w:val="21"/>
              </w:rPr>
              <w:t>25</w:t>
            </w:r>
          </w:p>
        </w:tc>
        <w:tc>
          <w:tcPr>
            <w:tcW w:w="456" w:type="pct"/>
            <w:tcBorders>
              <w:top w:val="nil"/>
              <w:left w:val="nil"/>
              <w:bottom w:val="single" w:color="auto" w:sz="4" w:space="0"/>
              <w:right w:val="single" w:color="auto" w:sz="4" w:space="0"/>
            </w:tcBorders>
            <w:vAlign w:val="center"/>
          </w:tcPr>
          <w:p w14:paraId="7F3AD634">
            <w:pPr>
              <w:jc w:val="center"/>
              <w:rPr>
                <w:szCs w:val="21"/>
              </w:rPr>
            </w:pPr>
            <w:r>
              <w:rPr>
                <w:rFonts w:hint="eastAsia"/>
                <w:szCs w:val="21"/>
              </w:rPr>
              <w:t>399</w:t>
            </w:r>
          </w:p>
        </w:tc>
        <w:tc>
          <w:tcPr>
            <w:tcW w:w="497" w:type="pct"/>
            <w:tcBorders>
              <w:top w:val="nil"/>
              <w:left w:val="nil"/>
              <w:bottom w:val="single" w:color="auto" w:sz="4" w:space="0"/>
              <w:right w:val="single" w:color="auto" w:sz="4" w:space="0"/>
            </w:tcBorders>
            <w:vAlign w:val="center"/>
          </w:tcPr>
          <w:p w14:paraId="0F3877DD">
            <w:pPr>
              <w:jc w:val="center"/>
              <w:rPr>
                <w:szCs w:val="21"/>
              </w:rPr>
            </w:pPr>
            <w:r>
              <w:rPr>
                <w:rFonts w:hint="eastAsia"/>
                <w:szCs w:val="21"/>
              </w:rPr>
              <w:t>376</w:t>
            </w:r>
          </w:p>
        </w:tc>
        <w:tc>
          <w:tcPr>
            <w:tcW w:w="811" w:type="pct"/>
            <w:tcBorders>
              <w:top w:val="nil"/>
              <w:left w:val="nil"/>
              <w:bottom w:val="single" w:color="auto" w:sz="4" w:space="0"/>
              <w:right w:val="single" w:color="auto" w:sz="4" w:space="0"/>
            </w:tcBorders>
            <w:vAlign w:val="center"/>
          </w:tcPr>
          <w:p w14:paraId="045B0D37">
            <w:pPr>
              <w:jc w:val="center"/>
              <w:rPr>
                <w:szCs w:val="21"/>
              </w:rPr>
            </w:pPr>
            <w:r>
              <w:rPr>
                <w:rFonts w:hint="eastAsia"/>
                <w:szCs w:val="21"/>
              </w:rPr>
              <w:t>8</w:t>
            </w:r>
          </w:p>
        </w:tc>
        <w:tc>
          <w:tcPr>
            <w:tcW w:w="423" w:type="pct"/>
            <w:tcBorders>
              <w:top w:val="nil"/>
              <w:left w:val="nil"/>
              <w:bottom w:val="single" w:color="auto" w:sz="4" w:space="0"/>
              <w:right w:val="single" w:color="auto" w:sz="4" w:space="0"/>
            </w:tcBorders>
            <w:vAlign w:val="center"/>
          </w:tcPr>
          <w:p w14:paraId="3416A5BD">
            <w:pPr>
              <w:jc w:val="center"/>
              <w:rPr>
                <w:szCs w:val="21"/>
              </w:rPr>
            </w:pPr>
            <w:r>
              <w:rPr>
                <w:rFonts w:hint="eastAsia"/>
                <w:szCs w:val="21"/>
              </w:rPr>
              <w:t>15</w:t>
            </w:r>
          </w:p>
        </w:tc>
        <w:tc>
          <w:tcPr>
            <w:tcW w:w="438" w:type="pct"/>
            <w:tcBorders>
              <w:top w:val="nil"/>
              <w:left w:val="nil"/>
              <w:bottom w:val="single" w:color="auto" w:sz="4" w:space="0"/>
              <w:right w:val="single" w:color="auto" w:sz="4" w:space="0"/>
            </w:tcBorders>
            <w:vAlign w:val="center"/>
          </w:tcPr>
          <w:p w14:paraId="63E10452">
            <w:pPr>
              <w:jc w:val="center"/>
              <w:rPr>
                <w:szCs w:val="21"/>
              </w:rPr>
            </w:pPr>
            <w:r>
              <w:rPr>
                <w:rFonts w:hint="eastAsia"/>
                <w:szCs w:val="21"/>
              </w:rPr>
              <w:t>1周</w:t>
            </w:r>
          </w:p>
        </w:tc>
      </w:tr>
      <w:tr w14:paraId="435A6223">
        <w:tblPrEx>
          <w:tblCellMar>
            <w:top w:w="0" w:type="dxa"/>
            <w:left w:w="108" w:type="dxa"/>
            <w:bottom w:w="0" w:type="dxa"/>
            <w:right w:w="108" w:type="dxa"/>
          </w:tblCellMar>
        </w:tblPrEx>
        <w:trPr>
          <w:trHeight w:val="383" w:hRule="atLeast"/>
          <w:jc w:val="center"/>
        </w:trPr>
        <w:tc>
          <w:tcPr>
            <w:tcW w:w="414" w:type="pct"/>
            <w:vMerge w:val="continue"/>
            <w:tcBorders>
              <w:top w:val="single" w:color="auto" w:sz="4" w:space="0"/>
              <w:left w:val="single" w:color="auto" w:sz="4" w:space="0"/>
              <w:bottom w:val="single" w:color="auto" w:sz="4" w:space="0"/>
              <w:right w:val="single" w:color="auto" w:sz="4" w:space="0"/>
            </w:tcBorders>
            <w:vAlign w:val="center"/>
          </w:tcPr>
          <w:p w14:paraId="3A713B1D">
            <w:pPr>
              <w:jc w:val="center"/>
              <w:rPr>
                <w:szCs w:val="21"/>
              </w:rPr>
            </w:pPr>
          </w:p>
        </w:tc>
        <w:tc>
          <w:tcPr>
            <w:tcW w:w="518" w:type="pct"/>
            <w:vMerge w:val="restart"/>
            <w:tcBorders>
              <w:top w:val="nil"/>
              <w:left w:val="single" w:color="auto" w:sz="4" w:space="0"/>
              <w:bottom w:val="single" w:color="auto" w:sz="4" w:space="0"/>
              <w:right w:val="single" w:color="auto" w:sz="4" w:space="0"/>
            </w:tcBorders>
            <w:vAlign w:val="center"/>
          </w:tcPr>
          <w:p w14:paraId="24F58AF9">
            <w:pPr>
              <w:jc w:val="center"/>
              <w:rPr>
                <w:szCs w:val="21"/>
              </w:rPr>
            </w:pPr>
            <w:r>
              <w:rPr>
                <w:rFonts w:hint="eastAsia"/>
                <w:szCs w:val="21"/>
              </w:rPr>
              <w:t>实践</w:t>
            </w:r>
          </w:p>
        </w:tc>
        <w:tc>
          <w:tcPr>
            <w:tcW w:w="707" w:type="pct"/>
            <w:tcBorders>
              <w:top w:val="nil"/>
              <w:left w:val="nil"/>
              <w:bottom w:val="single" w:color="auto" w:sz="4" w:space="0"/>
              <w:right w:val="single" w:color="auto" w:sz="4" w:space="0"/>
            </w:tcBorders>
            <w:vAlign w:val="center"/>
          </w:tcPr>
          <w:p w14:paraId="7AE13836">
            <w:pPr>
              <w:jc w:val="center"/>
              <w:rPr>
                <w:szCs w:val="21"/>
              </w:rPr>
            </w:pPr>
            <w:r>
              <w:rPr>
                <w:rFonts w:hint="eastAsia"/>
                <w:szCs w:val="21"/>
              </w:rPr>
              <w:t>实验教学</w:t>
            </w:r>
          </w:p>
        </w:tc>
        <w:tc>
          <w:tcPr>
            <w:tcW w:w="732" w:type="pct"/>
            <w:tcBorders>
              <w:top w:val="nil"/>
              <w:left w:val="nil"/>
              <w:bottom w:val="single" w:color="auto" w:sz="4" w:space="0"/>
              <w:right w:val="single" w:color="auto" w:sz="4" w:space="0"/>
            </w:tcBorders>
            <w:vAlign w:val="center"/>
          </w:tcPr>
          <w:p w14:paraId="2D3673F1">
            <w:pPr>
              <w:jc w:val="center"/>
              <w:rPr>
                <w:szCs w:val="21"/>
              </w:rPr>
            </w:pPr>
            <w:r>
              <w:rPr>
                <w:rFonts w:hint="eastAsia"/>
                <w:szCs w:val="21"/>
              </w:rPr>
              <w:t>32</w:t>
            </w:r>
          </w:p>
        </w:tc>
        <w:tc>
          <w:tcPr>
            <w:tcW w:w="456" w:type="pct"/>
            <w:tcBorders>
              <w:top w:val="nil"/>
              <w:left w:val="nil"/>
              <w:bottom w:val="single" w:color="auto" w:sz="4" w:space="0"/>
              <w:right w:val="single" w:color="auto" w:sz="4" w:space="0"/>
            </w:tcBorders>
            <w:vAlign w:val="center"/>
          </w:tcPr>
          <w:p w14:paraId="1D0AB600">
            <w:pPr>
              <w:jc w:val="center"/>
              <w:rPr>
                <w:szCs w:val="21"/>
              </w:rPr>
            </w:pPr>
            <w:r>
              <w:rPr>
                <w:rFonts w:hint="eastAsia"/>
                <w:szCs w:val="21"/>
              </w:rPr>
              <w:t>565</w:t>
            </w:r>
          </w:p>
        </w:tc>
        <w:tc>
          <w:tcPr>
            <w:tcW w:w="497" w:type="pct"/>
            <w:tcBorders>
              <w:top w:val="nil"/>
              <w:left w:val="nil"/>
              <w:bottom w:val="single" w:color="auto" w:sz="4" w:space="0"/>
              <w:right w:val="single" w:color="auto" w:sz="4" w:space="0"/>
            </w:tcBorders>
            <w:vAlign w:val="center"/>
          </w:tcPr>
          <w:p w14:paraId="3EF4E27C">
            <w:pPr>
              <w:jc w:val="center"/>
              <w:rPr>
                <w:szCs w:val="21"/>
              </w:rPr>
            </w:pPr>
            <w:r>
              <w:rPr>
                <w:rFonts w:hint="eastAsia"/>
                <w:szCs w:val="21"/>
              </w:rPr>
              <w:t>0</w:t>
            </w:r>
          </w:p>
        </w:tc>
        <w:tc>
          <w:tcPr>
            <w:tcW w:w="811" w:type="pct"/>
            <w:tcBorders>
              <w:top w:val="nil"/>
              <w:left w:val="nil"/>
              <w:bottom w:val="single" w:color="auto" w:sz="4" w:space="0"/>
              <w:right w:val="single" w:color="auto" w:sz="4" w:space="0"/>
            </w:tcBorders>
            <w:vAlign w:val="center"/>
          </w:tcPr>
          <w:p w14:paraId="53A189A2">
            <w:pPr>
              <w:jc w:val="center"/>
              <w:rPr>
                <w:szCs w:val="21"/>
              </w:rPr>
            </w:pPr>
            <w:r>
              <w:rPr>
                <w:rFonts w:hint="eastAsia"/>
                <w:szCs w:val="21"/>
              </w:rPr>
              <w:t>160</w:t>
            </w:r>
          </w:p>
        </w:tc>
        <w:tc>
          <w:tcPr>
            <w:tcW w:w="423" w:type="pct"/>
            <w:tcBorders>
              <w:top w:val="nil"/>
              <w:left w:val="nil"/>
              <w:bottom w:val="single" w:color="auto" w:sz="4" w:space="0"/>
              <w:right w:val="single" w:color="auto" w:sz="4" w:space="0"/>
            </w:tcBorders>
            <w:vAlign w:val="center"/>
          </w:tcPr>
          <w:p w14:paraId="7729FCD7">
            <w:pPr>
              <w:jc w:val="center"/>
              <w:rPr>
                <w:szCs w:val="21"/>
              </w:rPr>
            </w:pPr>
            <w:r>
              <w:rPr>
                <w:rFonts w:hint="eastAsia"/>
                <w:szCs w:val="21"/>
              </w:rPr>
              <w:t>405</w:t>
            </w:r>
          </w:p>
        </w:tc>
        <w:tc>
          <w:tcPr>
            <w:tcW w:w="438" w:type="pct"/>
            <w:tcBorders>
              <w:top w:val="nil"/>
              <w:left w:val="nil"/>
              <w:bottom w:val="single" w:color="auto" w:sz="4" w:space="0"/>
              <w:right w:val="single" w:color="auto" w:sz="4" w:space="0"/>
            </w:tcBorders>
            <w:vAlign w:val="center"/>
          </w:tcPr>
          <w:p w14:paraId="20D5C103">
            <w:pPr>
              <w:jc w:val="center"/>
              <w:rPr>
                <w:szCs w:val="21"/>
              </w:rPr>
            </w:pPr>
            <w:r>
              <w:rPr>
                <w:rFonts w:hint="eastAsia"/>
                <w:szCs w:val="21"/>
              </w:rPr>
              <w:t>27周</w:t>
            </w:r>
          </w:p>
        </w:tc>
      </w:tr>
      <w:tr w14:paraId="34C92BBD">
        <w:tblPrEx>
          <w:tblCellMar>
            <w:top w:w="0" w:type="dxa"/>
            <w:left w:w="108" w:type="dxa"/>
            <w:bottom w:w="0" w:type="dxa"/>
            <w:right w:w="108" w:type="dxa"/>
          </w:tblCellMar>
        </w:tblPrEx>
        <w:trPr>
          <w:trHeight w:val="383" w:hRule="atLeast"/>
          <w:jc w:val="center"/>
        </w:trPr>
        <w:tc>
          <w:tcPr>
            <w:tcW w:w="414" w:type="pct"/>
            <w:vMerge w:val="continue"/>
            <w:tcBorders>
              <w:top w:val="single" w:color="auto" w:sz="4" w:space="0"/>
              <w:left w:val="single" w:color="auto" w:sz="4" w:space="0"/>
              <w:bottom w:val="single" w:color="auto" w:sz="4" w:space="0"/>
              <w:right w:val="single" w:color="auto" w:sz="4" w:space="0"/>
            </w:tcBorders>
            <w:vAlign w:val="center"/>
          </w:tcPr>
          <w:p w14:paraId="7D73AE94">
            <w:pPr>
              <w:jc w:val="center"/>
              <w:rPr>
                <w:szCs w:val="21"/>
              </w:rPr>
            </w:pPr>
          </w:p>
        </w:tc>
        <w:tc>
          <w:tcPr>
            <w:tcW w:w="518" w:type="pct"/>
            <w:vMerge w:val="continue"/>
            <w:tcBorders>
              <w:top w:val="nil"/>
              <w:left w:val="single" w:color="auto" w:sz="4" w:space="0"/>
              <w:bottom w:val="single" w:color="auto" w:sz="4" w:space="0"/>
              <w:right w:val="single" w:color="auto" w:sz="4" w:space="0"/>
            </w:tcBorders>
            <w:vAlign w:val="center"/>
          </w:tcPr>
          <w:p w14:paraId="59FD6A1C">
            <w:pPr>
              <w:jc w:val="center"/>
              <w:rPr>
                <w:szCs w:val="21"/>
              </w:rPr>
            </w:pPr>
          </w:p>
        </w:tc>
        <w:tc>
          <w:tcPr>
            <w:tcW w:w="707" w:type="pct"/>
            <w:tcBorders>
              <w:top w:val="nil"/>
              <w:left w:val="nil"/>
              <w:bottom w:val="single" w:color="auto" w:sz="4" w:space="0"/>
              <w:right w:val="single" w:color="auto" w:sz="4" w:space="0"/>
            </w:tcBorders>
            <w:vAlign w:val="center"/>
          </w:tcPr>
          <w:p w14:paraId="69DCA83C">
            <w:pPr>
              <w:jc w:val="center"/>
              <w:rPr>
                <w:szCs w:val="21"/>
              </w:rPr>
            </w:pPr>
            <w:r>
              <w:rPr>
                <w:rFonts w:hint="eastAsia"/>
                <w:szCs w:val="21"/>
              </w:rPr>
              <w:t>其它实践</w:t>
            </w:r>
          </w:p>
        </w:tc>
        <w:tc>
          <w:tcPr>
            <w:tcW w:w="732" w:type="pct"/>
            <w:tcBorders>
              <w:top w:val="nil"/>
              <w:left w:val="nil"/>
              <w:bottom w:val="single" w:color="auto" w:sz="4" w:space="0"/>
              <w:right w:val="single" w:color="auto" w:sz="4" w:space="0"/>
            </w:tcBorders>
            <w:vAlign w:val="center"/>
          </w:tcPr>
          <w:p w14:paraId="512EED7F">
            <w:pPr>
              <w:jc w:val="center"/>
              <w:rPr>
                <w:szCs w:val="21"/>
              </w:rPr>
            </w:pPr>
            <w:r>
              <w:rPr>
                <w:rFonts w:hint="eastAsia"/>
                <w:szCs w:val="21"/>
              </w:rPr>
              <w:t>7</w:t>
            </w:r>
          </w:p>
        </w:tc>
        <w:tc>
          <w:tcPr>
            <w:tcW w:w="456" w:type="pct"/>
            <w:tcBorders>
              <w:top w:val="nil"/>
              <w:left w:val="nil"/>
              <w:bottom w:val="single" w:color="auto" w:sz="4" w:space="0"/>
              <w:right w:val="single" w:color="auto" w:sz="4" w:space="0"/>
            </w:tcBorders>
            <w:vAlign w:val="center"/>
          </w:tcPr>
          <w:p w14:paraId="105A09F7">
            <w:pPr>
              <w:jc w:val="center"/>
              <w:rPr>
                <w:szCs w:val="21"/>
              </w:rPr>
            </w:pPr>
            <w:r>
              <w:rPr>
                <w:rFonts w:hint="eastAsia"/>
                <w:szCs w:val="21"/>
              </w:rPr>
              <w:t>107</w:t>
            </w:r>
          </w:p>
        </w:tc>
        <w:tc>
          <w:tcPr>
            <w:tcW w:w="497" w:type="pct"/>
            <w:tcBorders>
              <w:top w:val="nil"/>
              <w:left w:val="nil"/>
              <w:bottom w:val="single" w:color="auto" w:sz="4" w:space="0"/>
              <w:right w:val="single" w:color="auto" w:sz="4" w:space="0"/>
            </w:tcBorders>
            <w:vAlign w:val="center"/>
          </w:tcPr>
          <w:p w14:paraId="693D00A0">
            <w:pPr>
              <w:jc w:val="center"/>
              <w:rPr>
                <w:szCs w:val="21"/>
              </w:rPr>
            </w:pPr>
            <w:r>
              <w:rPr>
                <w:rFonts w:hint="eastAsia"/>
                <w:szCs w:val="21"/>
              </w:rPr>
              <w:t>0</w:t>
            </w:r>
          </w:p>
        </w:tc>
        <w:tc>
          <w:tcPr>
            <w:tcW w:w="811" w:type="pct"/>
            <w:tcBorders>
              <w:top w:val="nil"/>
              <w:left w:val="nil"/>
              <w:bottom w:val="single" w:color="auto" w:sz="4" w:space="0"/>
              <w:right w:val="single" w:color="auto" w:sz="4" w:space="0"/>
            </w:tcBorders>
            <w:vAlign w:val="center"/>
          </w:tcPr>
          <w:p w14:paraId="644DE74B">
            <w:pPr>
              <w:jc w:val="center"/>
              <w:rPr>
                <w:szCs w:val="21"/>
              </w:rPr>
            </w:pPr>
            <w:r>
              <w:rPr>
                <w:rFonts w:hint="eastAsia"/>
                <w:szCs w:val="21"/>
              </w:rPr>
              <w:t>0</w:t>
            </w:r>
          </w:p>
        </w:tc>
        <w:tc>
          <w:tcPr>
            <w:tcW w:w="423" w:type="pct"/>
            <w:tcBorders>
              <w:top w:val="nil"/>
              <w:left w:val="nil"/>
              <w:bottom w:val="single" w:color="auto" w:sz="4" w:space="0"/>
              <w:right w:val="single" w:color="auto" w:sz="4" w:space="0"/>
            </w:tcBorders>
            <w:vAlign w:val="center"/>
          </w:tcPr>
          <w:p w14:paraId="1BAF1B0A">
            <w:pPr>
              <w:jc w:val="center"/>
              <w:rPr>
                <w:szCs w:val="21"/>
              </w:rPr>
            </w:pPr>
            <w:r>
              <w:rPr>
                <w:rFonts w:hint="eastAsia"/>
                <w:szCs w:val="21"/>
              </w:rPr>
              <w:t>107</w:t>
            </w:r>
          </w:p>
        </w:tc>
        <w:tc>
          <w:tcPr>
            <w:tcW w:w="438" w:type="pct"/>
            <w:tcBorders>
              <w:top w:val="nil"/>
              <w:left w:val="nil"/>
              <w:bottom w:val="single" w:color="auto" w:sz="4" w:space="0"/>
              <w:right w:val="single" w:color="auto" w:sz="4" w:space="0"/>
            </w:tcBorders>
            <w:vAlign w:val="center"/>
          </w:tcPr>
          <w:p w14:paraId="27AD0C9A">
            <w:pPr>
              <w:jc w:val="center"/>
              <w:rPr>
                <w:szCs w:val="21"/>
              </w:rPr>
            </w:pPr>
            <w:r>
              <w:rPr>
                <w:rFonts w:hint="eastAsia"/>
                <w:szCs w:val="21"/>
              </w:rPr>
              <w:t>5周</w:t>
            </w:r>
          </w:p>
        </w:tc>
      </w:tr>
      <w:tr w14:paraId="104E692F">
        <w:tblPrEx>
          <w:tblCellMar>
            <w:top w:w="0" w:type="dxa"/>
            <w:left w:w="108" w:type="dxa"/>
            <w:bottom w:w="0" w:type="dxa"/>
            <w:right w:w="108" w:type="dxa"/>
          </w:tblCellMar>
        </w:tblPrEx>
        <w:trPr>
          <w:trHeight w:val="383" w:hRule="atLeast"/>
          <w:jc w:val="center"/>
        </w:trPr>
        <w:tc>
          <w:tcPr>
            <w:tcW w:w="414" w:type="pct"/>
            <w:vMerge w:val="continue"/>
            <w:tcBorders>
              <w:top w:val="single" w:color="auto" w:sz="4" w:space="0"/>
              <w:left w:val="single" w:color="auto" w:sz="4" w:space="0"/>
              <w:bottom w:val="single" w:color="auto" w:sz="4" w:space="0"/>
              <w:right w:val="single" w:color="auto" w:sz="4" w:space="0"/>
            </w:tcBorders>
            <w:vAlign w:val="center"/>
          </w:tcPr>
          <w:p w14:paraId="249FC98E">
            <w:pPr>
              <w:jc w:val="center"/>
              <w:rPr>
                <w:szCs w:val="21"/>
              </w:rPr>
            </w:pPr>
          </w:p>
        </w:tc>
        <w:tc>
          <w:tcPr>
            <w:tcW w:w="1226" w:type="pct"/>
            <w:gridSpan w:val="2"/>
            <w:tcBorders>
              <w:top w:val="single" w:color="auto" w:sz="4" w:space="0"/>
              <w:left w:val="nil"/>
              <w:bottom w:val="single" w:color="auto" w:sz="4" w:space="0"/>
              <w:right w:val="single" w:color="auto" w:sz="4" w:space="0"/>
            </w:tcBorders>
            <w:vAlign w:val="center"/>
          </w:tcPr>
          <w:p w14:paraId="21040289">
            <w:pPr>
              <w:jc w:val="center"/>
              <w:rPr>
                <w:szCs w:val="21"/>
              </w:rPr>
            </w:pPr>
            <w:r>
              <w:rPr>
                <w:rFonts w:hint="eastAsia"/>
                <w:szCs w:val="21"/>
              </w:rPr>
              <w:t>专业毕业要求</w:t>
            </w:r>
          </w:p>
        </w:tc>
        <w:tc>
          <w:tcPr>
            <w:tcW w:w="732" w:type="pct"/>
            <w:tcBorders>
              <w:top w:val="nil"/>
              <w:left w:val="nil"/>
              <w:bottom w:val="single" w:color="auto" w:sz="4" w:space="0"/>
              <w:right w:val="single" w:color="auto" w:sz="4" w:space="0"/>
            </w:tcBorders>
            <w:vAlign w:val="center"/>
          </w:tcPr>
          <w:p w14:paraId="31E21338">
            <w:pPr>
              <w:jc w:val="center"/>
              <w:rPr>
                <w:szCs w:val="21"/>
              </w:rPr>
            </w:pPr>
            <w:r>
              <w:rPr>
                <w:rFonts w:hint="eastAsia"/>
                <w:szCs w:val="21"/>
              </w:rPr>
              <w:t>160</w:t>
            </w:r>
          </w:p>
        </w:tc>
        <w:tc>
          <w:tcPr>
            <w:tcW w:w="456" w:type="pct"/>
            <w:tcBorders>
              <w:top w:val="nil"/>
              <w:left w:val="nil"/>
              <w:bottom w:val="single" w:color="auto" w:sz="4" w:space="0"/>
              <w:right w:val="single" w:color="auto" w:sz="4" w:space="0"/>
            </w:tcBorders>
            <w:vAlign w:val="center"/>
          </w:tcPr>
          <w:p w14:paraId="49080FD4">
            <w:pPr>
              <w:jc w:val="center"/>
              <w:rPr>
                <w:szCs w:val="21"/>
              </w:rPr>
            </w:pPr>
            <w:r>
              <w:rPr>
                <w:rFonts w:hint="eastAsia"/>
                <w:szCs w:val="21"/>
              </w:rPr>
              <w:t>2703</w:t>
            </w:r>
          </w:p>
        </w:tc>
        <w:tc>
          <w:tcPr>
            <w:tcW w:w="497" w:type="pct"/>
            <w:tcBorders>
              <w:top w:val="nil"/>
              <w:left w:val="nil"/>
              <w:bottom w:val="single" w:color="auto" w:sz="4" w:space="0"/>
              <w:right w:val="single" w:color="auto" w:sz="4" w:space="0"/>
            </w:tcBorders>
            <w:vAlign w:val="center"/>
          </w:tcPr>
          <w:p w14:paraId="5554129A">
            <w:pPr>
              <w:jc w:val="center"/>
              <w:rPr>
                <w:szCs w:val="21"/>
              </w:rPr>
            </w:pPr>
            <w:r>
              <w:rPr>
                <w:rFonts w:hint="eastAsia"/>
                <w:szCs w:val="21"/>
              </w:rPr>
              <w:t>1808</w:t>
            </w:r>
          </w:p>
        </w:tc>
        <w:tc>
          <w:tcPr>
            <w:tcW w:w="811" w:type="pct"/>
            <w:tcBorders>
              <w:top w:val="nil"/>
              <w:left w:val="nil"/>
              <w:bottom w:val="single" w:color="auto" w:sz="4" w:space="0"/>
              <w:right w:val="single" w:color="auto" w:sz="4" w:space="0"/>
            </w:tcBorders>
            <w:vAlign w:val="center"/>
          </w:tcPr>
          <w:p w14:paraId="155A8EF1">
            <w:pPr>
              <w:jc w:val="center"/>
              <w:rPr>
                <w:szCs w:val="21"/>
              </w:rPr>
            </w:pPr>
            <w:r>
              <w:rPr>
                <w:rFonts w:hint="eastAsia"/>
                <w:szCs w:val="21"/>
              </w:rPr>
              <w:t>216</w:t>
            </w:r>
          </w:p>
        </w:tc>
        <w:tc>
          <w:tcPr>
            <w:tcW w:w="423" w:type="pct"/>
            <w:tcBorders>
              <w:top w:val="nil"/>
              <w:left w:val="nil"/>
              <w:bottom w:val="single" w:color="auto" w:sz="4" w:space="0"/>
              <w:right w:val="single" w:color="auto" w:sz="4" w:space="0"/>
            </w:tcBorders>
            <w:vAlign w:val="center"/>
          </w:tcPr>
          <w:p w14:paraId="4E2A63BB">
            <w:pPr>
              <w:jc w:val="center"/>
              <w:rPr>
                <w:szCs w:val="21"/>
              </w:rPr>
            </w:pPr>
            <w:r>
              <w:rPr>
                <w:rFonts w:hint="eastAsia"/>
                <w:szCs w:val="21"/>
              </w:rPr>
              <w:t>679</w:t>
            </w:r>
          </w:p>
        </w:tc>
        <w:tc>
          <w:tcPr>
            <w:tcW w:w="438" w:type="pct"/>
            <w:tcBorders>
              <w:top w:val="nil"/>
              <w:left w:val="nil"/>
              <w:bottom w:val="single" w:color="auto" w:sz="4" w:space="0"/>
              <w:right w:val="single" w:color="auto" w:sz="4" w:space="0"/>
            </w:tcBorders>
            <w:vAlign w:val="center"/>
          </w:tcPr>
          <w:p w14:paraId="4B40CEE8">
            <w:pPr>
              <w:jc w:val="center"/>
              <w:rPr>
                <w:szCs w:val="21"/>
              </w:rPr>
            </w:pPr>
            <w:r>
              <w:rPr>
                <w:rFonts w:hint="eastAsia"/>
                <w:szCs w:val="21"/>
              </w:rPr>
              <w:t>33周</w:t>
            </w:r>
          </w:p>
        </w:tc>
      </w:tr>
      <w:tr w14:paraId="581AF8B9">
        <w:tblPrEx>
          <w:tblCellMar>
            <w:top w:w="0" w:type="dxa"/>
            <w:left w:w="108" w:type="dxa"/>
            <w:bottom w:w="0" w:type="dxa"/>
            <w:right w:w="108" w:type="dxa"/>
          </w:tblCellMar>
        </w:tblPrEx>
        <w:trPr>
          <w:trHeight w:val="481" w:hRule="atLeast"/>
          <w:jc w:val="center"/>
        </w:trPr>
        <w:tc>
          <w:tcPr>
            <w:tcW w:w="1640" w:type="pct"/>
            <w:gridSpan w:val="3"/>
            <w:tcBorders>
              <w:top w:val="single" w:color="auto" w:sz="4" w:space="0"/>
              <w:left w:val="single" w:color="auto" w:sz="4" w:space="0"/>
              <w:bottom w:val="single" w:color="auto" w:sz="4" w:space="0"/>
              <w:right w:val="single" w:color="auto" w:sz="4" w:space="0"/>
            </w:tcBorders>
            <w:vAlign w:val="center"/>
          </w:tcPr>
          <w:p w14:paraId="2B25EDD1">
            <w:pPr>
              <w:jc w:val="center"/>
              <w:rPr>
                <w:szCs w:val="21"/>
              </w:rPr>
            </w:pPr>
            <w:r>
              <w:rPr>
                <w:rFonts w:hint="eastAsia"/>
                <w:szCs w:val="21"/>
              </w:rPr>
              <w:t>选修与实践统计</w:t>
            </w:r>
          </w:p>
        </w:tc>
        <w:tc>
          <w:tcPr>
            <w:tcW w:w="732" w:type="pct"/>
            <w:tcBorders>
              <w:top w:val="nil"/>
              <w:left w:val="nil"/>
              <w:bottom w:val="single" w:color="auto" w:sz="4" w:space="0"/>
              <w:right w:val="single" w:color="auto" w:sz="4" w:space="0"/>
            </w:tcBorders>
            <w:vAlign w:val="center"/>
          </w:tcPr>
          <w:p w14:paraId="6921382D">
            <w:pPr>
              <w:jc w:val="center"/>
              <w:rPr>
                <w:szCs w:val="21"/>
              </w:rPr>
            </w:pPr>
            <w:r>
              <w:rPr>
                <w:rFonts w:hint="eastAsia"/>
                <w:szCs w:val="21"/>
              </w:rPr>
              <w:t>选修课比例</w:t>
            </w:r>
          </w:p>
        </w:tc>
        <w:tc>
          <w:tcPr>
            <w:tcW w:w="953" w:type="pct"/>
            <w:gridSpan w:val="2"/>
            <w:tcBorders>
              <w:top w:val="single" w:color="auto" w:sz="4" w:space="0"/>
              <w:left w:val="nil"/>
              <w:bottom w:val="single" w:color="auto" w:sz="4" w:space="0"/>
              <w:right w:val="single" w:color="auto" w:sz="4" w:space="0"/>
            </w:tcBorders>
            <w:vAlign w:val="center"/>
          </w:tcPr>
          <w:p w14:paraId="3A74FA9A">
            <w:pPr>
              <w:jc w:val="center"/>
              <w:rPr>
                <w:szCs w:val="21"/>
              </w:rPr>
            </w:pPr>
            <w:r>
              <w:rPr>
                <w:rFonts w:hint="eastAsia"/>
                <w:szCs w:val="21"/>
              </w:rPr>
              <w:t>30.00%</w:t>
            </w:r>
          </w:p>
        </w:tc>
        <w:tc>
          <w:tcPr>
            <w:tcW w:w="811" w:type="pct"/>
            <w:tcBorders>
              <w:top w:val="nil"/>
              <w:left w:val="nil"/>
              <w:bottom w:val="single" w:color="auto" w:sz="4" w:space="0"/>
              <w:right w:val="single" w:color="auto" w:sz="4" w:space="0"/>
            </w:tcBorders>
            <w:vAlign w:val="center"/>
          </w:tcPr>
          <w:p w14:paraId="34BEC122">
            <w:pPr>
              <w:jc w:val="center"/>
              <w:rPr>
                <w:szCs w:val="21"/>
              </w:rPr>
            </w:pPr>
            <w:r>
              <w:rPr>
                <w:rFonts w:hint="eastAsia"/>
                <w:szCs w:val="21"/>
              </w:rPr>
              <w:t>实践环节比例</w:t>
            </w:r>
          </w:p>
        </w:tc>
        <w:tc>
          <w:tcPr>
            <w:tcW w:w="861" w:type="pct"/>
            <w:gridSpan w:val="2"/>
            <w:tcBorders>
              <w:top w:val="single" w:color="auto" w:sz="4" w:space="0"/>
              <w:left w:val="nil"/>
              <w:bottom w:val="single" w:color="auto" w:sz="4" w:space="0"/>
              <w:right w:val="single" w:color="auto" w:sz="4" w:space="0"/>
            </w:tcBorders>
            <w:vAlign w:val="center"/>
          </w:tcPr>
          <w:p w14:paraId="1504115E">
            <w:pPr>
              <w:jc w:val="center"/>
              <w:rPr>
                <w:szCs w:val="21"/>
              </w:rPr>
            </w:pPr>
            <w:r>
              <w:rPr>
                <w:rFonts w:hint="eastAsia"/>
                <w:szCs w:val="21"/>
              </w:rPr>
              <w:t>31.56%</w:t>
            </w:r>
          </w:p>
        </w:tc>
      </w:tr>
    </w:tbl>
    <w:p w14:paraId="351656FA">
      <w:pPr>
        <w:ind w:firstLine="600"/>
        <w:rPr>
          <w:rFonts w:hint="eastAsia" w:ascii="仿宋" w:hAnsi="仿宋" w:eastAsia="仿宋"/>
          <w:sz w:val="28"/>
        </w:rPr>
      </w:pPr>
    </w:p>
    <w:p w14:paraId="27615B71">
      <w:pPr>
        <w:ind w:firstLine="600"/>
        <w:rPr>
          <w:rFonts w:hint="eastAsia" w:ascii="仿宋" w:hAnsi="仿宋" w:eastAsia="仿宋"/>
          <w:b/>
          <w:bCs/>
          <w:sz w:val="28"/>
        </w:rPr>
      </w:pPr>
      <w:r>
        <w:rPr>
          <w:rFonts w:hint="eastAsia" w:ascii="仿宋" w:hAnsi="仿宋" w:eastAsia="仿宋"/>
          <w:b/>
          <w:bCs/>
          <w:sz w:val="28"/>
        </w:rPr>
        <w:t>四、</w:t>
      </w:r>
      <w:r>
        <w:rPr>
          <w:rFonts w:ascii="仿宋" w:hAnsi="仿宋" w:eastAsia="仿宋"/>
          <w:b/>
          <w:bCs/>
          <w:sz w:val="28"/>
        </w:rPr>
        <w:t>课程结构</w:t>
      </w:r>
      <w:r>
        <w:rPr>
          <w:rFonts w:hint="eastAsia" w:ascii="仿宋" w:hAnsi="仿宋" w:eastAsia="仿宋"/>
          <w:b/>
          <w:bCs/>
          <w:sz w:val="28"/>
        </w:rPr>
        <w:t>和顺序</w:t>
      </w:r>
    </w:p>
    <w:p w14:paraId="08B3C29A">
      <w:pPr>
        <w:ind w:firstLine="600"/>
        <w:rPr>
          <w:rFonts w:ascii="仿宋" w:hAnsi="仿宋" w:eastAsia="仿宋"/>
          <w:sz w:val="28"/>
        </w:rPr>
      </w:pPr>
      <w:r>
        <w:rPr>
          <w:rFonts w:hint="eastAsia" w:ascii="仿宋" w:hAnsi="仿宋" w:eastAsia="仿宋"/>
          <w:sz w:val="28"/>
        </w:rPr>
        <w:t>电子科学与技术专业课程结构及按学期顺序应修读课程及学分要求见下表。</w:t>
      </w:r>
    </w:p>
    <w:p w14:paraId="5A129C45">
      <w:pPr>
        <w:ind w:firstLine="600"/>
        <w:rPr>
          <w:rFonts w:ascii="仿宋" w:hAnsi="仿宋" w:eastAsia="仿宋"/>
          <w:sz w:val="28"/>
        </w:rPr>
      </w:pPr>
    </w:p>
    <w:p w14:paraId="3EDA9290">
      <w:pPr>
        <w:ind w:firstLine="600"/>
        <w:rPr>
          <w:rFonts w:hint="eastAsia" w:ascii="仿宋" w:hAnsi="仿宋" w:eastAsia="仿宋"/>
          <w:sz w:val="2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
        <w:gridCol w:w="609"/>
        <w:gridCol w:w="992"/>
        <w:gridCol w:w="425"/>
        <w:gridCol w:w="297"/>
        <w:gridCol w:w="554"/>
        <w:gridCol w:w="389"/>
        <w:gridCol w:w="577"/>
        <w:gridCol w:w="392"/>
        <w:gridCol w:w="577"/>
        <w:gridCol w:w="459"/>
        <w:gridCol w:w="459"/>
        <w:gridCol w:w="459"/>
        <w:gridCol w:w="459"/>
        <w:gridCol w:w="516"/>
        <w:gridCol w:w="753"/>
      </w:tblGrid>
      <w:tr w14:paraId="76188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379" w:type="dxa"/>
          </w:tcPr>
          <w:p w14:paraId="5DF914E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序号</w:t>
            </w:r>
          </w:p>
        </w:tc>
        <w:tc>
          <w:tcPr>
            <w:tcW w:w="609" w:type="dxa"/>
          </w:tcPr>
          <w:p w14:paraId="37A4A3E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课程编号</w:t>
            </w:r>
          </w:p>
        </w:tc>
        <w:tc>
          <w:tcPr>
            <w:tcW w:w="992" w:type="dxa"/>
          </w:tcPr>
          <w:p w14:paraId="4230027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课程名称</w:t>
            </w:r>
          </w:p>
        </w:tc>
        <w:tc>
          <w:tcPr>
            <w:tcW w:w="425" w:type="dxa"/>
          </w:tcPr>
          <w:p w14:paraId="46DCA37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选课方式</w:t>
            </w:r>
          </w:p>
        </w:tc>
        <w:tc>
          <w:tcPr>
            <w:tcW w:w="297" w:type="dxa"/>
          </w:tcPr>
          <w:p w14:paraId="19780A9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开课学期</w:t>
            </w:r>
          </w:p>
        </w:tc>
        <w:tc>
          <w:tcPr>
            <w:tcW w:w="554" w:type="dxa"/>
          </w:tcPr>
          <w:p w14:paraId="2D39F33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学分</w:t>
            </w:r>
          </w:p>
        </w:tc>
        <w:tc>
          <w:tcPr>
            <w:tcW w:w="389" w:type="dxa"/>
          </w:tcPr>
          <w:p w14:paraId="2334EBC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考核方式</w:t>
            </w:r>
          </w:p>
        </w:tc>
        <w:tc>
          <w:tcPr>
            <w:tcW w:w="577" w:type="dxa"/>
          </w:tcPr>
          <w:p w14:paraId="40455CB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课程体系</w:t>
            </w:r>
          </w:p>
        </w:tc>
        <w:tc>
          <w:tcPr>
            <w:tcW w:w="392" w:type="dxa"/>
          </w:tcPr>
          <w:p w14:paraId="4002161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课程性质</w:t>
            </w:r>
          </w:p>
        </w:tc>
        <w:tc>
          <w:tcPr>
            <w:tcW w:w="577" w:type="dxa"/>
          </w:tcPr>
          <w:p w14:paraId="2B16731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课程类别</w:t>
            </w:r>
          </w:p>
        </w:tc>
        <w:tc>
          <w:tcPr>
            <w:tcW w:w="459" w:type="dxa"/>
          </w:tcPr>
          <w:p w14:paraId="174AAB3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总学时</w:t>
            </w:r>
          </w:p>
        </w:tc>
        <w:tc>
          <w:tcPr>
            <w:tcW w:w="459" w:type="dxa"/>
          </w:tcPr>
          <w:p w14:paraId="2697907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理论</w:t>
            </w:r>
          </w:p>
        </w:tc>
        <w:tc>
          <w:tcPr>
            <w:tcW w:w="459" w:type="dxa"/>
          </w:tcPr>
          <w:p w14:paraId="1F8CCD4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实验</w:t>
            </w:r>
          </w:p>
        </w:tc>
        <w:tc>
          <w:tcPr>
            <w:tcW w:w="459" w:type="dxa"/>
          </w:tcPr>
          <w:p w14:paraId="77AC56F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w:t>
            </w:r>
          </w:p>
        </w:tc>
        <w:tc>
          <w:tcPr>
            <w:tcW w:w="516" w:type="dxa"/>
          </w:tcPr>
          <w:p w14:paraId="2992103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周学时</w:t>
            </w:r>
          </w:p>
        </w:tc>
        <w:tc>
          <w:tcPr>
            <w:tcW w:w="753" w:type="dxa"/>
          </w:tcPr>
          <w:p w14:paraId="6384BB7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选课组</w:t>
            </w:r>
          </w:p>
        </w:tc>
      </w:tr>
      <w:tr w14:paraId="4707B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79" w:type="dxa"/>
          </w:tcPr>
          <w:p w14:paraId="252DBB7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w:t>
            </w:r>
          </w:p>
        </w:tc>
        <w:tc>
          <w:tcPr>
            <w:tcW w:w="609" w:type="dxa"/>
          </w:tcPr>
          <w:p w14:paraId="667E5AB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600799</w:t>
            </w:r>
          </w:p>
        </w:tc>
        <w:tc>
          <w:tcPr>
            <w:tcW w:w="992" w:type="dxa"/>
          </w:tcPr>
          <w:p w14:paraId="186BE49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军事训练</w:t>
            </w:r>
          </w:p>
        </w:tc>
        <w:tc>
          <w:tcPr>
            <w:tcW w:w="425" w:type="dxa"/>
          </w:tcPr>
          <w:p w14:paraId="7E2C7BB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必选</w:t>
            </w:r>
          </w:p>
        </w:tc>
        <w:tc>
          <w:tcPr>
            <w:tcW w:w="297" w:type="dxa"/>
          </w:tcPr>
          <w:p w14:paraId="0B92408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w:t>
            </w:r>
          </w:p>
        </w:tc>
        <w:tc>
          <w:tcPr>
            <w:tcW w:w="554" w:type="dxa"/>
          </w:tcPr>
          <w:p w14:paraId="04C1F4A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389" w:type="dxa"/>
          </w:tcPr>
          <w:p w14:paraId="1FD459D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考查</w:t>
            </w:r>
          </w:p>
        </w:tc>
        <w:tc>
          <w:tcPr>
            <w:tcW w:w="577" w:type="dxa"/>
          </w:tcPr>
          <w:p w14:paraId="3086F0B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实践教育</w:t>
            </w:r>
          </w:p>
        </w:tc>
        <w:tc>
          <w:tcPr>
            <w:tcW w:w="392" w:type="dxa"/>
          </w:tcPr>
          <w:p w14:paraId="43CD2FA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w:t>
            </w:r>
          </w:p>
        </w:tc>
        <w:tc>
          <w:tcPr>
            <w:tcW w:w="577" w:type="dxa"/>
          </w:tcPr>
          <w:p w14:paraId="31AA536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实践教学</w:t>
            </w:r>
          </w:p>
        </w:tc>
        <w:tc>
          <w:tcPr>
            <w:tcW w:w="459" w:type="dxa"/>
          </w:tcPr>
          <w:p w14:paraId="6E4EEE5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30</w:t>
            </w:r>
          </w:p>
        </w:tc>
        <w:tc>
          <w:tcPr>
            <w:tcW w:w="459" w:type="dxa"/>
          </w:tcPr>
          <w:p w14:paraId="651B2BF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tcPr>
          <w:p w14:paraId="5E7390C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tcPr>
          <w:p w14:paraId="1285220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516" w:type="dxa"/>
          </w:tcPr>
          <w:p w14:paraId="1876CE7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15</w:t>
            </w:r>
          </w:p>
        </w:tc>
        <w:tc>
          <w:tcPr>
            <w:tcW w:w="753" w:type="dxa"/>
          </w:tcPr>
          <w:p w14:paraId="20DC85D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2E974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79" w:type="dxa"/>
          </w:tcPr>
          <w:p w14:paraId="0E77D95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609" w:type="dxa"/>
          </w:tcPr>
          <w:p w14:paraId="26D88BD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610021</w:t>
            </w:r>
          </w:p>
        </w:tc>
        <w:tc>
          <w:tcPr>
            <w:tcW w:w="992" w:type="dxa"/>
          </w:tcPr>
          <w:p w14:paraId="5C7945F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体育Ⅰ</w:t>
            </w:r>
          </w:p>
        </w:tc>
        <w:tc>
          <w:tcPr>
            <w:tcW w:w="425" w:type="dxa"/>
          </w:tcPr>
          <w:p w14:paraId="337D070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可选</w:t>
            </w:r>
          </w:p>
        </w:tc>
        <w:tc>
          <w:tcPr>
            <w:tcW w:w="297" w:type="dxa"/>
          </w:tcPr>
          <w:p w14:paraId="5E83F85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w:t>
            </w:r>
          </w:p>
        </w:tc>
        <w:tc>
          <w:tcPr>
            <w:tcW w:w="554" w:type="dxa"/>
          </w:tcPr>
          <w:p w14:paraId="07DA855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w:t>
            </w:r>
          </w:p>
        </w:tc>
        <w:tc>
          <w:tcPr>
            <w:tcW w:w="389" w:type="dxa"/>
          </w:tcPr>
          <w:p w14:paraId="653AE1E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考查</w:t>
            </w:r>
          </w:p>
        </w:tc>
        <w:tc>
          <w:tcPr>
            <w:tcW w:w="577" w:type="dxa"/>
          </w:tcPr>
          <w:p w14:paraId="1EF93FB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通识教育</w:t>
            </w:r>
          </w:p>
        </w:tc>
        <w:tc>
          <w:tcPr>
            <w:tcW w:w="392" w:type="dxa"/>
          </w:tcPr>
          <w:p w14:paraId="5B0D754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必修</w:t>
            </w:r>
          </w:p>
        </w:tc>
        <w:tc>
          <w:tcPr>
            <w:tcW w:w="577" w:type="dxa"/>
          </w:tcPr>
          <w:p w14:paraId="2E58973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通识必修</w:t>
            </w:r>
          </w:p>
        </w:tc>
        <w:tc>
          <w:tcPr>
            <w:tcW w:w="459" w:type="dxa"/>
          </w:tcPr>
          <w:p w14:paraId="17AE90F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tcPr>
          <w:p w14:paraId="1EFD42F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tcPr>
          <w:p w14:paraId="74FE6CF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tcPr>
          <w:p w14:paraId="5FA665B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516" w:type="dxa"/>
          </w:tcPr>
          <w:p w14:paraId="0D99FE2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753" w:type="dxa"/>
          </w:tcPr>
          <w:p w14:paraId="67B890C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3A3B6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79" w:type="dxa"/>
          </w:tcPr>
          <w:p w14:paraId="7DB3278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w:t>
            </w:r>
          </w:p>
        </w:tc>
        <w:tc>
          <w:tcPr>
            <w:tcW w:w="609" w:type="dxa"/>
          </w:tcPr>
          <w:p w14:paraId="5CFF711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610013</w:t>
            </w:r>
          </w:p>
        </w:tc>
        <w:tc>
          <w:tcPr>
            <w:tcW w:w="992" w:type="dxa"/>
          </w:tcPr>
          <w:p w14:paraId="4EA1F7C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大学英语Ⅰ</w:t>
            </w:r>
          </w:p>
        </w:tc>
        <w:tc>
          <w:tcPr>
            <w:tcW w:w="425" w:type="dxa"/>
          </w:tcPr>
          <w:p w14:paraId="36ABCCF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可选</w:t>
            </w:r>
          </w:p>
        </w:tc>
        <w:tc>
          <w:tcPr>
            <w:tcW w:w="297" w:type="dxa"/>
          </w:tcPr>
          <w:p w14:paraId="77E2C54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w:t>
            </w:r>
          </w:p>
        </w:tc>
        <w:tc>
          <w:tcPr>
            <w:tcW w:w="554" w:type="dxa"/>
          </w:tcPr>
          <w:p w14:paraId="51B6C1F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389" w:type="dxa"/>
          </w:tcPr>
          <w:p w14:paraId="6B3C92D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考试</w:t>
            </w:r>
          </w:p>
        </w:tc>
        <w:tc>
          <w:tcPr>
            <w:tcW w:w="577" w:type="dxa"/>
          </w:tcPr>
          <w:p w14:paraId="0DD97DE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通识教育</w:t>
            </w:r>
          </w:p>
        </w:tc>
        <w:tc>
          <w:tcPr>
            <w:tcW w:w="392" w:type="dxa"/>
          </w:tcPr>
          <w:p w14:paraId="6BC0957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必修</w:t>
            </w:r>
          </w:p>
        </w:tc>
        <w:tc>
          <w:tcPr>
            <w:tcW w:w="577" w:type="dxa"/>
          </w:tcPr>
          <w:p w14:paraId="56338C3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通识必修</w:t>
            </w:r>
          </w:p>
        </w:tc>
        <w:tc>
          <w:tcPr>
            <w:tcW w:w="459" w:type="dxa"/>
          </w:tcPr>
          <w:p w14:paraId="1296EFA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tcPr>
          <w:p w14:paraId="4373983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tcPr>
          <w:p w14:paraId="44A2DCE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tcPr>
          <w:p w14:paraId="3700835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516" w:type="dxa"/>
          </w:tcPr>
          <w:p w14:paraId="29BBBE7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753" w:type="dxa"/>
          </w:tcPr>
          <w:p w14:paraId="228743A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3794B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79" w:type="dxa"/>
          </w:tcPr>
          <w:p w14:paraId="152227F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4</w:t>
            </w:r>
          </w:p>
        </w:tc>
        <w:tc>
          <w:tcPr>
            <w:tcW w:w="609" w:type="dxa"/>
          </w:tcPr>
          <w:p w14:paraId="5A6306D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610302</w:t>
            </w:r>
          </w:p>
        </w:tc>
        <w:tc>
          <w:tcPr>
            <w:tcW w:w="992" w:type="dxa"/>
          </w:tcPr>
          <w:p w14:paraId="2409579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C语言程序设计（公共课）</w:t>
            </w:r>
          </w:p>
        </w:tc>
        <w:tc>
          <w:tcPr>
            <w:tcW w:w="425" w:type="dxa"/>
          </w:tcPr>
          <w:p w14:paraId="157229A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必选</w:t>
            </w:r>
          </w:p>
        </w:tc>
        <w:tc>
          <w:tcPr>
            <w:tcW w:w="297" w:type="dxa"/>
          </w:tcPr>
          <w:p w14:paraId="57B3BCE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w:t>
            </w:r>
          </w:p>
        </w:tc>
        <w:tc>
          <w:tcPr>
            <w:tcW w:w="554" w:type="dxa"/>
          </w:tcPr>
          <w:p w14:paraId="2564068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4</w:t>
            </w:r>
          </w:p>
        </w:tc>
        <w:tc>
          <w:tcPr>
            <w:tcW w:w="389" w:type="dxa"/>
          </w:tcPr>
          <w:p w14:paraId="095C0E0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考试</w:t>
            </w:r>
          </w:p>
        </w:tc>
        <w:tc>
          <w:tcPr>
            <w:tcW w:w="577" w:type="dxa"/>
          </w:tcPr>
          <w:p w14:paraId="2B926B2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通识教育</w:t>
            </w:r>
          </w:p>
        </w:tc>
        <w:tc>
          <w:tcPr>
            <w:tcW w:w="392" w:type="dxa"/>
          </w:tcPr>
          <w:p w14:paraId="2B2647E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必修</w:t>
            </w:r>
          </w:p>
        </w:tc>
        <w:tc>
          <w:tcPr>
            <w:tcW w:w="577" w:type="dxa"/>
          </w:tcPr>
          <w:p w14:paraId="76A16FB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通识选修</w:t>
            </w:r>
          </w:p>
        </w:tc>
        <w:tc>
          <w:tcPr>
            <w:tcW w:w="459" w:type="dxa"/>
          </w:tcPr>
          <w:p w14:paraId="2A47908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64</w:t>
            </w:r>
          </w:p>
        </w:tc>
        <w:tc>
          <w:tcPr>
            <w:tcW w:w="459" w:type="dxa"/>
          </w:tcPr>
          <w:p w14:paraId="16815FB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48</w:t>
            </w:r>
          </w:p>
        </w:tc>
        <w:tc>
          <w:tcPr>
            <w:tcW w:w="459" w:type="dxa"/>
          </w:tcPr>
          <w:p w14:paraId="7C42D2C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16</w:t>
            </w:r>
          </w:p>
        </w:tc>
        <w:tc>
          <w:tcPr>
            <w:tcW w:w="459" w:type="dxa"/>
          </w:tcPr>
          <w:p w14:paraId="2A9D764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516" w:type="dxa"/>
          </w:tcPr>
          <w:p w14:paraId="75CEAAF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w:t>
            </w:r>
          </w:p>
        </w:tc>
        <w:tc>
          <w:tcPr>
            <w:tcW w:w="753" w:type="dxa"/>
          </w:tcPr>
          <w:p w14:paraId="1481187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26B78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79" w:type="dxa"/>
          </w:tcPr>
          <w:p w14:paraId="606BD7A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5</w:t>
            </w:r>
          </w:p>
        </w:tc>
        <w:tc>
          <w:tcPr>
            <w:tcW w:w="609" w:type="dxa"/>
          </w:tcPr>
          <w:p w14:paraId="243C8BD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615299</w:t>
            </w:r>
          </w:p>
        </w:tc>
        <w:tc>
          <w:tcPr>
            <w:tcW w:w="992" w:type="dxa"/>
          </w:tcPr>
          <w:p w14:paraId="41CE7C9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电子科学与技术专业概论</w:t>
            </w:r>
          </w:p>
        </w:tc>
        <w:tc>
          <w:tcPr>
            <w:tcW w:w="425" w:type="dxa"/>
          </w:tcPr>
          <w:p w14:paraId="298EAED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必选</w:t>
            </w:r>
          </w:p>
        </w:tc>
        <w:tc>
          <w:tcPr>
            <w:tcW w:w="297" w:type="dxa"/>
          </w:tcPr>
          <w:p w14:paraId="61D6E70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w:t>
            </w:r>
          </w:p>
        </w:tc>
        <w:tc>
          <w:tcPr>
            <w:tcW w:w="554" w:type="dxa"/>
          </w:tcPr>
          <w:p w14:paraId="0C696E0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w:t>
            </w:r>
          </w:p>
        </w:tc>
        <w:tc>
          <w:tcPr>
            <w:tcW w:w="389" w:type="dxa"/>
          </w:tcPr>
          <w:p w14:paraId="43AED9C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考查</w:t>
            </w:r>
          </w:p>
        </w:tc>
        <w:tc>
          <w:tcPr>
            <w:tcW w:w="577" w:type="dxa"/>
          </w:tcPr>
          <w:p w14:paraId="25E4D1C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专业教育</w:t>
            </w:r>
          </w:p>
        </w:tc>
        <w:tc>
          <w:tcPr>
            <w:tcW w:w="392" w:type="dxa"/>
          </w:tcPr>
          <w:p w14:paraId="565175A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必修</w:t>
            </w:r>
          </w:p>
        </w:tc>
        <w:tc>
          <w:tcPr>
            <w:tcW w:w="577" w:type="dxa"/>
          </w:tcPr>
          <w:p w14:paraId="0E1B226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专业基础</w:t>
            </w:r>
          </w:p>
        </w:tc>
        <w:tc>
          <w:tcPr>
            <w:tcW w:w="459" w:type="dxa"/>
          </w:tcPr>
          <w:p w14:paraId="420436C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16</w:t>
            </w:r>
          </w:p>
        </w:tc>
        <w:tc>
          <w:tcPr>
            <w:tcW w:w="459" w:type="dxa"/>
          </w:tcPr>
          <w:p w14:paraId="36B6CE0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16</w:t>
            </w:r>
          </w:p>
        </w:tc>
        <w:tc>
          <w:tcPr>
            <w:tcW w:w="459" w:type="dxa"/>
          </w:tcPr>
          <w:p w14:paraId="1E09E86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tcPr>
          <w:p w14:paraId="7D25DB2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516" w:type="dxa"/>
          </w:tcPr>
          <w:p w14:paraId="3054A32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753" w:type="dxa"/>
          </w:tcPr>
          <w:p w14:paraId="3A032BE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2A83E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79" w:type="dxa"/>
          </w:tcPr>
          <w:p w14:paraId="6A2EF56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w:t>
            </w:r>
          </w:p>
        </w:tc>
        <w:tc>
          <w:tcPr>
            <w:tcW w:w="609" w:type="dxa"/>
          </w:tcPr>
          <w:p w14:paraId="268998D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602489</w:t>
            </w:r>
          </w:p>
        </w:tc>
        <w:tc>
          <w:tcPr>
            <w:tcW w:w="992" w:type="dxa"/>
          </w:tcPr>
          <w:p w14:paraId="07B9EFF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国家安全教育与军事理论</w:t>
            </w:r>
          </w:p>
        </w:tc>
        <w:tc>
          <w:tcPr>
            <w:tcW w:w="425" w:type="dxa"/>
          </w:tcPr>
          <w:p w14:paraId="03387C0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必选</w:t>
            </w:r>
          </w:p>
        </w:tc>
        <w:tc>
          <w:tcPr>
            <w:tcW w:w="297" w:type="dxa"/>
          </w:tcPr>
          <w:p w14:paraId="28F9E39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w:t>
            </w:r>
          </w:p>
        </w:tc>
        <w:tc>
          <w:tcPr>
            <w:tcW w:w="554" w:type="dxa"/>
          </w:tcPr>
          <w:p w14:paraId="159CFEA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w:t>
            </w:r>
          </w:p>
        </w:tc>
        <w:tc>
          <w:tcPr>
            <w:tcW w:w="389" w:type="dxa"/>
          </w:tcPr>
          <w:p w14:paraId="42E26BF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考试</w:t>
            </w:r>
          </w:p>
        </w:tc>
        <w:tc>
          <w:tcPr>
            <w:tcW w:w="577" w:type="dxa"/>
          </w:tcPr>
          <w:p w14:paraId="0354C30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通识教育</w:t>
            </w:r>
          </w:p>
        </w:tc>
        <w:tc>
          <w:tcPr>
            <w:tcW w:w="392" w:type="dxa"/>
          </w:tcPr>
          <w:p w14:paraId="65CA339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必修</w:t>
            </w:r>
          </w:p>
        </w:tc>
        <w:tc>
          <w:tcPr>
            <w:tcW w:w="577" w:type="dxa"/>
          </w:tcPr>
          <w:p w14:paraId="1929F81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通识必修</w:t>
            </w:r>
          </w:p>
        </w:tc>
        <w:tc>
          <w:tcPr>
            <w:tcW w:w="459" w:type="dxa"/>
          </w:tcPr>
          <w:p w14:paraId="7A2002E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48</w:t>
            </w:r>
          </w:p>
        </w:tc>
        <w:tc>
          <w:tcPr>
            <w:tcW w:w="459" w:type="dxa"/>
          </w:tcPr>
          <w:p w14:paraId="391BD1E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48</w:t>
            </w:r>
          </w:p>
        </w:tc>
        <w:tc>
          <w:tcPr>
            <w:tcW w:w="459" w:type="dxa"/>
          </w:tcPr>
          <w:p w14:paraId="7B51368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459" w:type="dxa"/>
          </w:tcPr>
          <w:p w14:paraId="75A6CE0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516" w:type="dxa"/>
          </w:tcPr>
          <w:p w14:paraId="1B3B113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w:t>
            </w:r>
          </w:p>
        </w:tc>
        <w:tc>
          <w:tcPr>
            <w:tcW w:w="753" w:type="dxa"/>
          </w:tcPr>
          <w:p w14:paraId="440FBAF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709E3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379" w:type="dxa"/>
          </w:tcPr>
          <w:p w14:paraId="21FE88F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7</w:t>
            </w:r>
          </w:p>
        </w:tc>
        <w:tc>
          <w:tcPr>
            <w:tcW w:w="609" w:type="dxa"/>
          </w:tcPr>
          <w:p w14:paraId="3CD82E9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602851</w:t>
            </w:r>
          </w:p>
        </w:tc>
        <w:tc>
          <w:tcPr>
            <w:tcW w:w="992" w:type="dxa"/>
          </w:tcPr>
          <w:p w14:paraId="4C81053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习近平新时代中国特色社会主义思想概论</w:t>
            </w:r>
          </w:p>
        </w:tc>
        <w:tc>
          <w:tcPr>
            <w:tcW w:w="425" w:type="dxa"/>
          </w:tcPr>
          <w:p w14:paraId="0CB0FF9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必选</w:t>
            </w:r>
          </w:p>
        </w:tc>
        <w:tc>
          <w:tcPr>
            <w:tcW w:w="297" w:type="dxa"/>
          </w:tcPr>
          <w:p w14:paraId="7D49448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w:t>
            </w:r>
          </w:p>
        </w:tc>
        <w:tc>
          <w:tcPr>
            <w:tcW w:w="554" w:type="dxa"/>
          </w:tcPr>
          <w:p w14:paraId="7ED7BE1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w:t>
            </w:r>
          </w:p>
        </w:tc>
        <w:tc>
          <w:tcPr>
            <w:tcW w:w="389" w:type="dxa"/>
          </w:tcPr>
          <w:p w14:paraId="35A5907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考试</w:t>
            </w:r>
          </w:p>
        </w:tc>
        <w:tc>
          <w:tcPr>
            <w:tcW w:w="577" w:type="dxa"/>
          </w:tcPr>
          <w:p w14:paraId="2BA4F48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通识教育</w:t>
            </w:r>
          </w:p>
        </w:tc>
        <w:tc>
          <w:tcPr>
            <w:tcW w:w="392" w:type="dxa"/>
          </w:tcPr>
          <w:p w14:paraId="7245FF8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必修</w:t>
            </w:r>
          </w:p>
        </w:tc>
        <w:tc>
          <w:tcPr>
            <w:tcW w:w="577" w:type="dxa"/>
          </w:tcPr>
          <w:p w14:paraId="02692DD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通识必修</w:t>
            </w:r>
          </w:p>
        </w:tc>
        <w:tc>
          <w:tcPr>
            <w:tcW w:w="459" w:type="dxa"/>
          </w:tcPr>
          <w:p w14:paraId="180F9F4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48</w:t>
            </w:r>
          </w:p>
        </w:tc>
        <w:tc>
          <w:tcPr>
            <w:tcW w:w="459" w:type="dxa"/>
          </w:tcPr>
          <w:p w14:paraId="2A5EB71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tcPr>
          <w:p w14:paraId="0EA3031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459" w:type="dxa"/>
          </w:tcPr>
          <w:p w14:paraId="1EB9538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16</w:t>
            </w:r>
          </w:p>
        </w:tc>
        <w:tc>
          <w:tcPr>
            <w:tcW w:w="516" w:type="dxa"/>
          </w:tcPr>
          <w:p w14:paraId="46C55BC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753" w:type="dxa"/>
          </w:tcPr>
          <w:p w14:paraId="1C5E819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79B90409">
        <w:tblPrEx>
          <w:tblCellMar>
            <w:top w:w="0" w:type="dxa"/>
            <w:left w:w="108" w:type="dxa"/>
            <w:bottom w:w="0" w:type="dxa"/>
            <w:right w:w="108" w:type="dxa"/>
          </w:tblCellMar>
        </w:tblPrEx>
        <w:trPr>
          <w:trHeight w:val="380" w:hRule="atLeast"/>
        </w:trPr>
        <w:tc>
          <w:tcPr>
            <w:tcW w:w="379" w:type="dxa"/>
          </w:tcPr>
          <w:p w14:paraId="017DE88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8</w:t>
            </w:r>
          </w:p>
        </w:tc>
        <w:tc>
          <w:tcPr>
            <w:tcW w:w="609" w:type="dxa"/>
          </w:tcPr>
          <w:p w14:paraId="564ED79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615228</w:t>
            </w:r>
          </w:p>
        </w:tc>
        <w:tc>
          <w:tcPr>
            <w:tcW w:w="992" w:type="dxa"/>
          </w:tcPr>
          <w:p w14:paraId="29B287F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高等数学AⅠ</w:t>
            </w:r>
          </w:p>
        </w:tc>
        <w:tc>
          <w:tcPr>
            <w:tcW w:w="425" w:type="dxa"/>
          </w:tcPr>
          <w:p w14:paraId="4115E8B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必选</w:t>
            </w:r>
          </w:p>
        </w:tc>
        <w:tc>
          <w:tcPr>
            <w:tcW w:w="297" w:type="dxa"/>
          </w:tcPr>
          <w:p w14:paraId="008C945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w:t>
            </w:r>
          </w:p>
        </w:tc>
        <w:tc>
          <w:tcPr>
            <w:tcW w:w="554" w:type="dxa"/>
          </w:tcPr>
          <w:p w14:paraId="2C2460E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5</w:t>
            </w:r>
          </w:p>
        </w:tc>
        <w:tc>
          <w:tcPr>
            <w:tcW w:w="389" w:type="dxa"/>
          </w:tcPr>
          <w:p w14:paraId="0AA5F20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考试</w:t>
            </w:r>
          </w:p>
        </w:tc>
        <w:tc>
          <w:tcPr>
            <w:tcW w:w="577" w:type="dxa"/>
          </w:tcPr>
          <w:p w14:paraId="1B41FA4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专业教育</w:t>
            </w:r>
          </w:p>
        </w:tc>
        <w:tc>
          <w:tcPr>
            <w:tcW w:w="392" w:type="dxa"/>
          </w:tcPr>
          <w:p w14:paraId="4D2B32D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必修</w:t>
            </w:r>
          </w:p>
        </w:tc>
        <w:tc>
          <w:tcPr>
            <w:tcW w:w="577" w:type="dxa"/>
          </w:tcPr>
          <w:p w14:paraId="0D498D4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专业基础</w:t>
            </w:r>
          </w:p>
        </w:tc>
        <w:tc>
          <w:tcPr>
            <w:tcW w:w="459" w:type="dxa"/>
          </w:tcPr>
          <w:p w14:paraId="59BCA21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80</w:t>
            </w:r>
          </w:p>
        </w:tc>
        <w:tc>
          <w:tcPr>
            <w:tcW w:w="459" w:type="dxa"/>
          </w:tcPr>
          <w:p w14:paraId="34A273D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80</w:t>
            </w:r>
          </w:p>
        </w:tc>
        <w:tc>
          <w:tcPr>
            <w:tcW w:w="459" w:type="dxa"/>
          </w:tcPr>
          <w:p w14:paraId="5743D1A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tcPr>
          <w:p w14:paraId="5FCE005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516" w:type="dxa"/>
          </w:tcPr>
          <w:p w14:paraId="7CF067F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w:t>
            </w:r>
          </w:p>
        </w:tc>
        <w:tc>
          <w:tcPr>
            <w:tcW w:w="753" w:type="dxa"/>
          </w:tcPr>
          <w:p w14:paraId="2DD2594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034F8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79" w:type="dxa"/>
          </w:tcPr>
          <w:p w14:paraId="49DCD36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609" w:type="dxa"/>
          </w:tcPr>
          <w:p w14:paraId="37A6829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992" w:type="dxa"/>
          </w:tcPr>
          <w:p w14:paraId="09EBA2F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美育课程（全校开出）</w:t>
            </w:r>
          </w:p>
        </w:tc>
        <w:tc>
          <w:tcPr>
            <w:tcW w:w="425" w:type="dxa"/>
          </w:tcPr>
          <w:p w14:paraId="2FD85AC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选修</w:t>
            </w:r>
          </w:p>
        </w:tc>
        <w:tc>
          <w:tcPr>
            <w:tcW w:w="297" w:type="dxa"/>
          </w:tcPr>
          <w:p w14:paraId="1A1ED40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w:t>
            </w:r>
          </w:p>
        </w:tc>
        <w:tc>
          <w:tcPr>
            <w:tcW w:w="554" w:type="dxa"/>
          </w:tcPr>
          <w:p w14:paraId="2BB95E5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1935" w:type="dxa"/>
            <w:gridSpan w:val="4"/>
          </w:tcPr>
          <w:p w14:paraId="01663B1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建议修读学期</w:t>
            </w:r>
          </w:p>
        </w:tc>
        <w:tc>
          <w:tcPr>
            <w:tcW w:w="459" w:type="dxa"/>
          </w:tcPr>
          <w:p w14:paraId="49F53C9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tcPr>
          <w:p w14:paraId="6021596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tcPr>
          <w:p w14:paraId="7A6F715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459" w:type="dxa"/>
          </w:tcPr>
          <w:p w14:paraId="205D491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516" w:type="dxa"/>
          </w:tcPr>
          <w:p w14:paraId="35CAC44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753" w:type="dxa"/>
          </w:tcPr>
          <w:p w14:paraId="3ED8194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03739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79" w:type="dxa"/>
          </w:tcPr>
          <w:p w14:paraId="1DCBB35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2323" w:type="dxa"/>
            <w:gridSpan w:val="4"/>
          </w:tcPr>
          <w:p w14:paraId="2AAC578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第一学期学分小计</w:t>
            </w:r>
          </w:p>
        </w:tc>
        <w:tc>
          <w:tcPr>
            <w:tcW w:w="554" w:type="dxa"/>
          </w:tcPr>
          <w:p w14:paraId="30A743C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23</w:t>
            </w:r>
          </w:p>
        </w:tc>
        <w:tc>
          <w:tcPr>
            <w:tcW w:w="389" w:type="dxa"/>
          </w:tcPr>
          <w:p w14:paraId="1BE0837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577" w:type="dxa"/>
          </w:tcPr>
          <w:p w14:paraId="0F21037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392" w:type="dxa"/>
          </w:tcPr>
          <w:p w14:paraId="008FAB4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577" w:type="dxa"/>
          </w:tcPr>
          <w:p w14:paraId="22AA869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tcPr>
          <w:p w14:paraId="02FAAA8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tcPr>
          <w:p w14:paraId="656D91B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tcPr>
          <w:p w14:paraId="377BFB4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tcPr>
          <w:p w14:paraId="2A649BA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516" w:type="dxa"/>
          </w:tcPr>
          <w:p w14:paraId="70B437F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753" w:type="dxa"/>
          </w:tcPr>
          <w:p w14:paraId="4CD4314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68F2F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79" w:type="dxa"/>
          </w:tcPr>
          <w:p w14:paraId="03A7FFE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9</w:t>
            </w:r>
          </w:p>
        </w:tc>
        <w:tc>
          <w:tcPr>
            <w:tcW w:w="609" w:type="dxa"/>
          </w:tcPr>
          <w:p w14:paraId="5F11E06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610043</w:t>
            </w:r>
          </w:p>
        </w:tc>
        <w:tc>
          <w:tcPr>
            <w:tcW w:w="992" w:type="dxa"/>
          </w:tcPr>
          <w:p w14:paraId="4BDB40F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大学物理实验A</w:t>
            </w:r>
          </w:p>
        </w:tc>
        <w:tc>
          <w:tcPr>
            <w:tcW w:w="425" w:type="dxa"/>
          </w:tcPr>
          <w:p w14:paraId="3558F4C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必选</w:t>
            </w:r>
          </w:p>
        </w:tc>
        <w:tc>
          <w:tcPr>
            <w:tcW w:w="297" w:type="dxa"/>
          </w:tcPr>
          <w:p w14:paraId="30B2C84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554" w:type="dxa"/>
          </w:tcPr>
          <w:p w14:paraId="55BA847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w:t>
            </w:r>
          </w:p>
        </w:tc>
        <w:tc>
          <w:tcPr>
            <w:tcW w:w="389" w:type="dxa"/>
          </w:tcPr>
          <w:p w14:paraId="6F79A5C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考查</w:t>
            </w:r>
          </w:p>
        </w:tc>
        <w:tc>
          <w:tcPr>
            <w:tcW w:w="577" w:type="dxa"/>
          </w:tcPr>
          <w:p w14:paraId="28DA5CA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实践教育</w:t>
            </w:r>
          </w:p>
        </w:tc>
        <w:tc>
          <w:tcPr>
            <w:tcW w:w="392" w:type="dxa"/>
          </w:tcPr>
          <w:p w14:paraId="5C21288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w:t>
            </w:r>
          </w:p>
        </w:tc>
        <w:tc>
          <w:tcPr>
            <w:tcW w:w="577" w:type="dxa"/>
          </w:tcPr>
          <w:p w14:paraId="7F1D26F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实验教学</w:t>
            </w:r>
          </w:p>
        </w:tc>
        <w:tc>
          <w:tcPr>
            <w:tcW w:w="459" w:type="dxa"/>
          </w:tcPr>
          <w:p w14:paraId="1C6D0D6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tcPr>
          <w:p w14:paraId="1EA8E8E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459" w:type="dxa"/>
          </w:tcPr>
          <w:p w14:paraId="50FB219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tcPr>
          <w:p w14:paraId="4D44382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516" w:type="dxa"/>
          </w:tcPr>
          <w:p w14:paraId="4D2B270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w:t>
            </w:r>
          </w:p>
        </w:tc>
        <w:tc>
          <w:tcPr>
            <w:tcW w:w="753" w:type="dxa"/>
          </w:tcPr>
          <w:p w14:paraId="0B842E5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1B294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79" w:type="dxa"/>
          </w:tcPr>
          <w:p w14:paraId="4BD93C1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10</w:t>
            </w:r>
          </w:p>
        </w:tc>
        <w:tc>
          <w:tcPr>
            <w:tcW w:w="609" w:type="dxa"/>
          </w:tcPr>
          <w:p w14:paraId="67E3DC2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615229</w:t>
            </w:r>
          </w:p>
        </w:tc>
        <w:tc>
          <w:tcPr>
            <w:tcW w:w="992" w:type="dxa"/>
          </w:tcPr>
          <w:p w14:paraId="2B80D5A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高等数学AⅡ</w:t>
            </w:r>
          </w:p>
        </w:tc>
        <w:tc>
          <w:tcPr>
            <w:tcW w:w="425" w:type="dxa"/>
          </w:tcPr>
          <w:p w14:paraId="08911E3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必选</w:t>
            </w:r>
          </w:p>
        </w:tc>
        <w:tc>
          <w:tcPr>
            <w:tcW w:w="297" w:type="dxa"/>
          </w:tcPr>
          <w:p w14:paraId="424106D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554" w:type="dxa"/>
          </w:tcPr>
          <w:p w14:paraId="53AF237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5</w:t>
            </w:r>
          </w:p>
        </w:tc>
        <w:tc>
          <w:tcPr>
            <w:tcW w:w="389" w:type="dxa"/>
          </w:tcPr>
          <w:p w14:paraId="00EF83A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考试</w:t>
            </w:r>
          </w:p>
        </w:tc>
        <w:tc>
          <w:tcPr>
            <w:tcW w:w="577" w:type="dxa"/>
          </w:tcPr>
          <w:p w14:paraId="7F99D90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专业教育</w:t>
            </w:r>
          </w:p>
        </w:tc>
        <w:tc>
          <w:tcPr>
            <w:tcW w:w="392" w:type="dxa"/>
          </w:tcPr>
          <w:p w14:paraId="4C27F96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必修</w:t>
            </w:r>
          </w:p>
        </w:tc>
        <w:tc>
          <w:tcPr>
            <w:tcW w:w="577" w:type="dxa"/>
          </w:tcPr>
          <w:p w14:paraId="349890C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专业基础</w:t>
            </w:r>
          </w:p>
        </w:tc>
        <w:tc>
          <w:tcPr>
            <w:tcW w:w="459" w:type="dxa"/>
          </w:tcPr>
          <w:p w14:paraId="5BF8103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80</w:t>
            </w:r>
          </w:p>
        </w:tc>
        <w:tc>
          <w:tcPr>
            <w:tcW w:w="459" w:type="dxa"/>
          </w:tcPr>
          <w:p w14:paraId="5693F97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80</w:t>
            </w:r>
          </w:p>
        </w:tc>
        <w:tc>
          <w:tcPr>
            <w:tcW w:w="459" w:type="dxa"/>
          </w:tcPr>
          <w:p w14:paraId="05D5DCA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tcPr>
          <w:p w14:paraId="787F337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516" w:type="dxa"/>
          </w:tcPr>
          <w:p w14:paraId="42E5F73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w:t>
            </w:r>
          </w:p>
        </w:tc>
        <w:tc>
          <w:tcPr>
            <w:tcW w:w="753" w:type="dxa"/>
          </w:tcPr>
          <w:p w14:paraId="0B496EB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68A03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79" w:type="dxa"/>
          </w:tcPr>
          <w:p w14:paraId="18A57FD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11</w:t>
            </w:r>
          </w:p>
        </w:tc>
        <w:tc>
          <w:tcPr>
            <w:tcW w:w="609" w:type="dxa"/>
          </w:tcPr>
          <w:p w14:paraId="2025DAC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610022</w:t>
            </w:r>
          </w:p>
        </w:tc>
        <w:tc>
          <w:tcPr>
            <w:tcW w:w="992" w:type="dxa"/>
          </w:tcPr>
          <w:p w14:paraId="6747F52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体育Ⅱ</w:t>
            </w:r>
          </w:p>
        </w:tc>
        <w:tc>
          <w:tcPr>
            <w:tcW w:w="425" w:type="dxa"/>
          </w:tcPr>
          <w:p w14:paraId="4E952E6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可选</w:t>
            </w:r>
          </w:p>
        </w:tc>
        <w:tc>
          <w:tcPr>
            <w:tcW w:w="297" w:type="dxa"/>
          </w:tcPr>
          <w:p w14:paraId="4C22706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554" w:type="dxa"/>
          </w:tcPr>
          <w:p w14:paraId="603ED55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w:t>
            </w:r>
          </w:p>
        </w:tc>
        <w:tc>
          <w:tcPr>
            <w:tcW w:w="389" w:type="dxa"/>
          </w:tcPr>
          <w:p w14:paraId="658C489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考试</w:t>
            </w:r>
          </w:p>
        </w:tc>
        <w:tc>
          <w:tcPr>
            <w:tcW w:w="577" w:type="dxa"/>
          </w:tcPr>
          <w:p w14:paraId="51C9DA1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通识教育</w:t>
            </w:r>
          </w:p>
        </w:tc>
        <w:tc>
          <w:tcPr>
            <w:tcW w:w="392" w:type="dxa"/>
          </w:tcPr>
          <w:p w14:paraId="47BF98C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必修</w:t>
            </w:r>
          </w:p>
        </w:tc>
        <w:tc>
          <w:tcPr>
            <w:tcW w:w="577" w:type="dxa"/>
          </w:tcPr>
          <w:p w14:paraId="1C5461D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通识必修</w:t>
            </w:r>
          </w:p>
        </w:tc>
        <w:tc>
          <w:tcPr>
            <w:tcW w:w="459" w:type="dxa"/>
          </w:tcPr>
          <w:p w14:paraId="6C39FEE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tcPr>
          <w:p w14:paraId="07F575B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tcPr>
          <w:p w14:paraId="6EB16FC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tcPr>
          <w:p w14:paraId="281AFD8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516" w:type="dxa"/>
          </w:tcPr>
          <w:p w14:paraId="2E7C761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753" w:type="dxa"/>
          </w:tcPr>
          <w:p w14:paraId="77CC031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58AF3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79" w:type="dxa"/>
          </w:tcPr>
          <w:p w14:paraId="661511A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12</w:t>
            </w:r>
          </w:p>
        </w:tc>
        <w:tc>
          <w:tcPr>
            <w:tcW w:w="609" w:type="dxa"/>
          </w:tcPr>
          <w:p w14:paraId="5153F97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610042</w:t>
            </w:r>
          </w:p>
        </w:tc>
        <w:tc>
          <w:tcPr>
            <w:tcW w:w="992" w:type="dxa"/>
          </w:tcPr>
          <w:p w14:paraId="1D95CEA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大学物理A</w:t>
            </w:r>
          </w:p>
        </w:tc>
        <w:tc>
          <w:tcPr>
            <w:tcW w:w="425" w:type="dxa"/>
          </w:tcPr>
          <w:p w14:paraId="1725ABA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必选</w:t>
            </w:r>
          </w:p>
        </w:tc>
        <w:tc>
          <w:tcPr>
            <w:tcW w:w="297" w:type="dxa"/>
          </w:tcPr>
          <w:p w14:paraId="1B369DA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554" w:type="dxa"/>
          </w:tcPr>
          <w:p w14:paraId="194AD8C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4</w:t>
            </w:r>
          </w:p>
        </w:tc>
        <w:tc>
          <w:tcPr>
            <w:tcW w:w="389" w:type="dxa"/>
          </w:tcPr>
          <w:p w14:paraId="676BEEB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考试</w:t>
            </w:r>
          </w:p>
        </w:tc>
        <w:tc>
          <w:tcPr>
            <w:tcW w:w="577" w:type="dxa"/>
          </w:tcPr>
          <w:p w14:paraId="32B2A05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专业教育</w:t>
            </w:r>
          </w:p>
        </w:tc>
        <w:tc>
          <w:tcPr>
            <w:tcW w:w="392" w:type="dxa"/>
          </w:tcPr>
          <w:p w14:paraId="09BD7DE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必修</w:t>
            </w:r>
          </w:p>
        </w:tc>
        <w:tc>
          <w:tcPr>
            <w:tcW w:w="577" w:type="dxa"/>
          </w:tcPr>
          <w:p w14:paraId="4594A48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专业基础</w:t>
            </w:r>
          </w:p>
        </w:tc>
        <w:tc>
          <w:tcPr>
            <w:tcW w:w="459" w:type="dxa"/>
          </w:tcPr>
          <w:p w14:paraId="7279523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64</w:t>
            </w:r>
          </w:p>
        </w:tc>
        <w:tc>
          <w:tcPr>
            <w:tcW w:w="459" w:type="dxa"/>
          </w:tcPr>
          <w:p w14:paraId="3354138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64</w:t>
            </w:r>
          </w:p>
        </w:tc>
        <w:tc>
          <w:tcPr>
            <w:tcW w:w="459" w:type="dxa"/>
          </w:tcPr>
          <w:p w14:paraId="3B7CD15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tcPr>
          <w:p w14:paraId="3E78E20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516" w:type="dxa"/>
          </w:tcPr>
          <w:p w14:paraId="3E833EE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4</w:t>
            </w:r>
          </w:p>
        </w:tc>
        <w:tc>
          <w:tcPr>
            <w:tcW w:w="753" w:type="dxa"/>
          </w:tcPr>
          <w:p w14:paraId="4C118F3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33625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79" w:type="dxa"/>
          </w:tcPr>
          <w:p w14:paraId="5422E1F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13</w:t>
            </w:r>
          </w:p>
        </w:tc>
        <w:tc>
          <w:tcPr>
            <w:tcW w:w="609" w:type="dxa"/>
          </w:tcPr>
          <w:p w14:paraId="5943D9F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610004</w:t>
            </w:r>
          </w:p>
        </w:tc>
        <w:tc>
          <w:tcPr>
            <w:tcW w:w="992" w:type="dxa"/>
          </w:tcPr>
          <w:p w14:paraId="1B0D774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思想道德与法治</w:t>
            </w:r>
          </w:p>
        </w:tc>
        <w:tc>
          <w:tcPr>
            <w:tcW w:w="425" w:type="dxa"/>
          </w:tcPr>
          <w:p w14:paraId="6EA6A30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必选</w:t>
            </w:r>
          </w:p>
        </w:tc>
        <w:tc>
          <w:tcPr>
            <w:tcW w:w="297" w:type="dxa"/>
          </w:tcPr>
          <w:p w14:paraId="09C85BF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554" w:type="dxa"/>
          </w:tcPr>
          <w:p w14:paraId="667DF83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w:t>
            </w:r>
          </w:p>
        </w:tc>
        <w:tc>
          <w:tcPr>
            <w:tcW w:w="389" w:type="dxa"/>
          </w:tcPr>
          <w:p w14:paraId="09A820C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考试</w:t>
            </w:r>
          </w:p>
        </w:tc>
        <w:tc>
          <w:tcPr>
            <w:tcW w:w="577" w:type="dxa"/>
          </w:tcPr>
          <w:p w14:paraId="11FD96F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通识教育</w:t>
            </w:r>
          </w:p>
        </w:tc>
        <w:tc>
          <w:tcPr>
            <w:tcW w:w="392" w:type="dxa"/>
          </w:tcPr>
          <w:p w14:paraId="4894FEB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必修</w:t>
            </w:r>
          </w:p>
        </w:tc>
        <w:tc>
          <w:tcPr>
            <w:tcW w:w="577" w:type="dxa"/>
          </w:tcPr>
          <w:p w14:paraId="16FD41F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通识必修</w:t>
            </w:r>
          </w:p>
        </w:tc>
        <w:tc>
          <w:tcPr>
            <w:tcW w:w="459" w:type="dxa"/>
          </w:tcPr>
          <w:p w14:paraId="0CD7BDF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48</w:t>
            </w:r>
          </w:p>
        </w:tc>
        <w:tc>
          <w:tcPr>
            <w:tcW w:w="459" w:type="dxa"/>
          </w:tcPr>
          <w:p w14:paraId="4B9FEA3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tcPr>
          <w:p w14:paraId="50E974B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tcPr>
          <w:p w14:paraId="272F221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16</w:t>
            </w:r>
          </w:p>
        </w:tc>
        <w:tc>
          <w:tcPr>
            <w:tcW w:w="516" w:type="dxa"/>
          </w:tcPr>
          <w:p w14:paraId="563B9A2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753" w:type="dxa"/>
          </w:tcPr>
          <w:p w14:paraId="4794D2A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084AA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79" w:type="dxa"/>
          </w:tcPr>
          <w:p w14:paraId="5F6619E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14</w:t>
            </w:r>
          </w:p>
        </w:tc>
        <w:tc>
          <w:tcPr>
            <w:tcW w:w="609" w:type="dxa"/>
          </w:tcPr>
          <w:p w14:paraId="6AFDA91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610014</w:t>
            </w:r>
          </w:p>
        </w:tc>
        <w:tc>
          <w:tcPr>
            <w:tcW w:w="992" w:type="dxa"/>
          </w:tcPr>
          <w:p w14:paraId="204D755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大学英语Ⅱ</w:t>
            </w:r>
          </w:p>
        </w:tc>
        <w:tc>
          <w:tcPr>
            <w:tcW w:w="425" w:type="dxa"/>
          </w:tcPr>
          <w:p w14:paraId="569C0A5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可选</w:t>
            </w:r>
          </w:p>
        </w:tc>
        <w:tc>
          <w:tcPr>
            <w:tcW w:w="297" w:type="dxa"/>
          </w:tcPr>
          <w:p w14:paraId="3B455CC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554" w:type="dxa"/>
          </w:tcPr>
          <w:p w14:paraId="6F045E4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389" w:type="dxa"/>
          </w:tcPr>
          <w:p w14:paraId="15A2E2C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考试</w:t>
            </w:r>
          </w:p>
        </w:tc>
        <w:tc>
          <w:tcPr>
            <w:tcW w:w="577" w:type="dxa"/>
          </w:tcPr>
          <w:p w14:paraId="24E1C8E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通识教育</w:t>
            </w:r>
          </w:p>
        </w:tc>
        <w:tc>
          <w:tcPr>
            <w:tcW w:w="392" w:type="dxa"/>
          </w:tcPr>
          <w:p w14:paraId="04E40D2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必修</w:t>
            </w:r>
          </w:p>
        </w:tc>
        <w:tc>
          <w:tcPr>
            <w:tcW w:w="577" w:type="dxa"/>
          </w:tcPr>
          <w:p w14:paraId="3BD9212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通识必修</w:t>
            </w:r>
          </w:p>
        </w:tc>
        <w:tc>
          <w:tcPr>
            <w:tcW w:w="459" w:type="dxa"/>
          </w:tcPr>
          <w:p w14:paraId="13D8BCE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tcPr>
          <w:p w14:paraId="7CD4333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tcPr>
          <w:p w14:paraId="73BEFAB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tcPr>
          <w:p w14:paraId="00A4F7A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516" w:type="dxa"/>
          </w:tcPr>
          <w:p w14:paraId="53BD8BE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753" w:type="dxa"/>
          </w:tcPr>
          <w:p w14:paraId="29ADB6C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272A9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79" w:type="dxa"/>
          </w:tcPr>
          <w:p w14:paraId="323B772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15</w:t>
            </w:r>
          </w:p>
        </w:tc>
        <w:tc>
          <w:tcPr>
            <w:tcW w:w="609" w:type="dxa"/>
          </w:tcPr>
          <w:p w14:paraId="2E57DE5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610047</w:t>
            </w:r>
          </w:p>
        </w:tc>
        <w:tc>
          <w:tcPr>
            <w:tcW w:w="992" w:type="dxa"/>
          </w:tcPr>
          <w:p w14:paraId="7BF9F6D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电路实验</w:t>
            </w:r>
          </w:p>
        </w:tc>
        <w:tc>
          <w:tcPr>
            <w:tcW w:w="425" w:type="dxa"/>
          </w:tcPr>
          <w:p w14:paraId="3F7F6F4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必选</w:t>
            </w:r>
          </w:p>
        </w:tc>
        <w:tc>
          <w:tcPr>
            <w:tcW w:w="297" w:type="dxa"/>
          </w:tcPr>
          <w:p w14:paraId="16DC89E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554" w:type="dxa"/>
          </w:tcPr>
          <w:p w14:paraId="25A3229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0.5</w:t>
            </w:r>
          </w:p>
        </w:tc>
        <w:tc>
          <w:tcPr>
            <w:tcW w:w="389" w:type="dxa"/>
          </w:tcPr>
          <w:p w14:paraId="7E737D4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考查</w:t>
            </w:r>
          </w:p>
        </w:tc>
        <w:tc>
          <w:tcPr>
            <w:tcW w:w="577" w:type="dxa"/>
          </w:tcPr>
          <w:p w14:paraId="2F9A1F5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实践教育</w:t>
            </w:r>
          </w:p>
        </w:tc>
        <w:tc>
          <w:tcPr>
            <w:tcW w:w="392" w:type="dxa"/>
          </w:tcPr>
          <w:p w14:paraId="46B1A4A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w:t>
            </w:r>
          </w:p>
        </w:tc>
        <w:tc>
          <w:tcPr>
            <w:tcW w:w="577" w:type="dxa"/>
          </w:tcPr>
          <w:p w14:paraId="28055B4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实验教学</w:t>
            </w:r>
          </w:p>
        </w:tc>
        <w:tc>
          <w:tcPr>
            <w:tcW w:w="459" w:type="dxa"/>
          </w:tcPr>
          <w:p w14:paraId="708C764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16</w:t>
            </w:r>
          </w:p>
        </w:tc>
        <w:tc>
          <w:tcPr>
            <w:tcW w:w="459" w:type="dxa"/>
          </w:tcPr>
          <w:p w14:paraId="57A1A14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tcPr>
          <w:p w14:paraId="6EB5492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16</w:t>
            </w:r>
          </w:p>
        </w:tc>
        <w:tc>
          <w:tcPr>
            <w:tcW w:w="459" w:type="dxa"/>
          </w:tcPr>
          <w:p w14:paraId="3BC462F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516" w:type="dxa"/>
          </w:tcPr>
          <w:p w14:paraId="78166DA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753" w:type="dxa"/>
          </w:tcPr>
          <w:p w14:paraId="0F78C50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11615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79" w:type="dxa"/>
          </w:tcPr>
          <w:p w14:paraId="28533B1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16</w:t>
            </w:r>
          </w:p>
        </w:tc>
        <w:tc>
          <w:tcPr>
            <w:tcW w:w="609" w:type="dxa"/>
          </w:tcPr>
          <w:p w14:paraId="1C0E467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610046</w:t>
            </w:r>
          </w:p>
        </w:tc>
        <w:tc>
          <w:tcPr>
            <w:tcW w:w="992" w:type="dxa"/>
          </w:tcPr>
          <w:p w14:paraId="6AB1C85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电路</w:t>
            </w:r>
          </w:p>
        </w:tc>
        <w:tc>
          <w:tcPr>
            <w:tcW w:w="425" w:type="dxa"/>
          </w:tcPr>
          <w:p w14:paraId="415EFF7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必选</w:t>
            </w:r>
          </w:p>
        </w:tc>
        <w:tc>
          <w:tcPr>
            <w:tcW w:w="297" w:type="dxa"/>
          </w:tcPr>
          <w:p w14:paraId="747BD7A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554" w:type="dxa"/>
          </w:tcPr>
          <w:p w14:paraId="4E0D879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4</w:t>
            </w:r>
          </w:p>
        </w:tc>
        <w:tc>
          <w:tcPr>
            <w:tcW w:w="389" w:type="dxa"/>
          </w:tcPr>
          <w:p w14:paraId="7818CA2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考试</w:t>
            </w:r>
          </w:p>
        </w:tc>
        <w:tc>
          <w:tcPr>
            <w:tcW w:w="577" w:type="dxa"/>
          </w:tcPr>
          <w:p w14:paraId="6A0F5F5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专业教育</w:t>
            </w:r>
          </w:p>
        </w:tc>
        <w:tc>
          <w:tcPr>
            <w:tcW w:w="392" w:type="dxa"/>
          </w:tcPr>
          <w:p w14:paraId="6AC9FA3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必修</w:t>
            </w:r>
          </w:p>
        </w:tc>
        <w:tc>
          <w:tcPr>
            <w:tcW w:w="577" w:type="dxa"/>
          </w:tcPr>
          <w:p w14:paraId="6190760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专业基础</w:t>
            </w:r>
          </w:p>
        </w:tc>
        <w:tc>
          <w:tcPr>
            <w:tcW w:w="459" w:type="dxa"/>
          </w:tcPr>
          <w:p w14:paraId="7E0DD6E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64</w:t>
            </w:r>
          </w:p>
        </w:tc>
        <w:tc>
          <w:tcPr>
            <w:tcW w:w="459" w:type="dxa"/>
          </w:tcPr>
          <w:p w14:paraId="73FADB6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64</w:t>
            </w:r>
          </w:p>
        </w:tc>
        <w:tc>
          <w:tcPr>
            <w:tcW w:w="459" w:type="dxa"/>
          </w:tcPr>
          <w:p w14:paraId="79C0A75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tcPr>
          <w:p w14:paraId="6EE1484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516" w:type="dxa"/>
          </w:tcPr>
          <w:p w14:paraId="539E3C6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4</w:t>
            </w:r>
          </w:p>
        </w:tc>
        <w:tc>
          <w:tcPr>
            <w:tcW w:w="753" w:type="dxa"/>
          </w:tcPr>
          <w:p w14:paraId="78813F2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3746F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79" w:type="dxa"/>
          </w:tcPr>
          <w:p w14:paraId="5DF1951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17</w:t>
            </w:r>
          </w:p>
        </w:tc>
        <w:tc>
          <w:tcPr>
            <w:tcW w:w="609" w:type="dxa"/>
          </w:tcPr>
          <w:p w14:paraId="17F29BD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602495</w:t>
            </w:r>
          </w:p>
        </w:tc>
        <w:tc>
          <w:tcPr>
            <w:tcW w:w="992" w:type="dxa"/>
          </w:tcPr>
          <w:p w14:paraId="5150FE7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四史系列课程</w:t>
            </w:r>
          </w:p>
        </w:tc>
        <w:tc>
          <w:tcPr>
            <w:tcW w:w="425" w:type="dxa"/>
          </w:tcPr>
          <w:p w14:paraId="2B3FDF8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通选</w:t>
            </w:r>
          </w:p>
        </w:tc>
        <w:tc>
          <w:tcPr>
            <w:tcW w:w="297" w:type="dxa"/>
          </w:tcPr>
          <w:p w14:paraId="4C6ED08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554" w:type="dxa"/>
          </w:tcPr>
          <w:p w14:paraId="524385E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w:t>
            </w:r>
          </w:p>
        </w:tc>
        <w:tc>
          <w:tcPr>
            <w:tcW w:w="389" w:type="dxa"/>
          </w:tcPr>
          <w:p w14:paraId="03745F6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考试</w:t>
            </w:r>
          </w:p>
        </w:tc>
        <w:tc>
          <w:tcPr>
            <w:tcW w:w="577" w:type="dxa"/>
          </w:tcPr>
          <w:p w14:paraId="227D01F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通识教育</w:t>
            </w:r>
          </w:p>
        </w:tc>
        <w:tc>
          <w:tcPr>
            <w:tcW w:w="392" w:type="dxa"/>
          </w:tcPr>
          <w:p w14:paraId="30C1D4E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选修</w:t>
            </w:r>
          </w:p>
        </w:tc>
        <w:tc>
          <w:tcPr>
            <w:tcW w:w="577" w:type="dxa"/>
          </w:tcPr>
          <w:p w14:paraId="17123A4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通识选修</w:t>
            </w:r>
          </w:p>
        </w:tc>
        <w:tc>
          <w:tcPr>
            <w:tcW w:w="459" w:type="dxa"/>
          </w:tcPr>
          <w:p w14:paraId="31536A4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16</w:t>
            </w:r>
          </w:p>
        </w:tc>
        <w:tc>
          <w:tcPr>
            <w:tcW w:w="459" w:type="dxa"/>
          </w:tcPr>
          <w:p w14:paraId="6820D22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16</w:t>
            </w:r>
          </w:p>
        </w:tc>
        <w:tc>
          <w:tcPr>
            <w:tcW w:w="459" w:type="dxa"/>
          </w:tcPr>
          <w:p w14:paraId="4E2AEA0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459" w:type="dxa"/>
          </w:tcPr>
          <w:p w14:paraId="5F60C96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516" w:type="dxa"/>
          </w:tcPr>
          <w:p w14:paraId="1F1C9EB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753" w:type="dxa"/>
          </w:tcPr>
          <w:p w14:paraId="280086F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4E621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79" w:type="dxa"/>
          </w:tcPr>
          <w:p w14:paraId="37B6015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18</w:t>
            </w:r>
          </w:p>
        </w:tc>
        <w:tc>
          <w:tcPr>
            <w:tcW w:w="609" w:type="dxa"/>
          </w:tcPr>
          <w:p w14:paraId="5C5D1F5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600796</w:t>
            </w:r>
          </w:p>
        </w:tc>
        <w:tc>
          <w:tcPr>
            <w:tcW w:w="992" w:type="dxa"/>
          </w:tcPr>
          <w:p w14:paraId="7B895A0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中国近现代史纲要</w:t>
            </w:r>
          </w:p>
        </w:tc>
        <w:tc>
          <w:tcPr>
            <w:tcW w:w="425" w:type="dxa"/>
          </w:tcPr>
          <w:p w14:paraId="5F4F823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必选</w:t>
            </w:r>
          </w:p>
        </w:tc>
        <w:tc>
          <w:tcPr>
            <w:tcW w:w="297" w:type="dxa"/>
          </w:tcPr>
          <w:p w14:paraId="0842DFA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554" w:type="dxa"/>
          </w:tcPr>
          <w:p w14:paraId="0889FC0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w:t>
            </w:r>
          </w:p>
        </w:tc>
        <w:tc>
          <w:tcPr>
            <w:tcW w:w="389" w:type="dxa"/>
          </w:tcPr>
          <w:p w14:paraId="3097736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考试</w:t>
            </w:r>
          </w:p>
        </w:tc>
        <w:tc>
          <w:tcPr>
            <w:tcW w:w="577" w:type="dxa"/>
          </w:tcPr>
          <w:p w14:paraId="3D326FB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通识教育</w:t>
            </w:r>
          </w:p>
        </w:tc>
        <w:tc>
          <w:tcPr>
            <w:tcW w:w="392" w:type="dxa"/>
          </w:tcPr>
          <w:p w14:paraId="52F37AC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必修</w:t>
            </w:r>
          </w:p>
        </w:tc>
        <w:tc>
          <w:tcPr>
            <w:tcW w:w="577" w:type="dxa"/>
          </w:tcPr>
          <w:p w14:paraId="61BA9F0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通识必修</w:t>
            </w:r>
          </w:p>
        </w:tc>
        <w:tc>
          <w:tcPr>
            <w:tcW w:w="459" w:type="dxa"/>
          </w:tcPr>
          <w:p w14:paraId="4F72BA5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48</w:t>
            </w:r>
          </w:p>
        </w:tc>
        <w:tc>
          <w:tcPr>
            <w:tcW w:w="459" w:type="dxa"/>
          </w:tcPr>
          <w:p w14:paraId="7F6442D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tcPr>
          <w:p w14:paraId="4464659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459" w:type="dxa"/>
          </w:tcPr>
          <w:p w14:paraId="5A9AB3C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16</w:t>
            </w:r>
          </w:p>
        </w:tc>
        <w:tc>
          <w:tcPr>
            <w:tcW w:w="516" w:type="dxa"/>
          </w:tcPr>
          <w:p w14:paraId="7BEF327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753" w:type="dxa"/>
          </w:tcPr>
          <w:p w14:paraId="22706F1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44818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79" w:type="dxa"/>
          </w:tcPr>
          <w:p w14:paraId="24013EF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19</w:t>
            </w:r>
          </w:p>
        </w:tc>
        <w:tc>
          <w:tcPr>
            <w:tcW w:w="609" w:type="dxa"/>
          </w:tcPr>
          <w:p w14:paraId="5EDA28C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602642</w:t>
            </w:r>
          </w:p>
        </w:tc>
        <w:tc>
          <w:tcPr>
            <w:tcW w:w="992" w:type="dxa"/>
          </w:tcPr>
          <w:p w14:paraId="725B555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大学生心理健康教育</w:t>
            </w:r>
          </w:p>
        </w:tc>
        <w:tc>
          <w:tcPr>
            <w:tcW w:w="425" w:type="dxa"/>
          </w:tcPr>
          <w:p w14:paraId="34E534B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必选</w:t>
            </w:r>
          </w:p>
        </w:tc>
        <w:tc>
          <w:tcPr>
            <w:tcW w:w="297" w:type="dxa"/>
          </w:tcPr>
          <w:p w14:paraId="5824D33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554" w:type="dxa"/>
          </w:tcPr>
          <w:p w14:paraId="17C779F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389" w:type="dxa"/>
          </w:tcPr>
          <w:p w14:paraId="5A9EA6C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考查</w:t>
            </w:r>
          </w:p>
        </w:tc>
        <w:tc>
          <w:tcPr>
            <w:tcW w:w="577" w:type="dxa"/>
          </w:tcPr>
          <w:p w14:paraId="1372483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通识教育</w:t>
            </w:r>
          </w:p>
        </w:tc>
        <w:tc>
          <w:tcPr>
            <w:tcW w:w="392" w:type="dxa"/>
          </w:tcPr>
          <w:p w14:paraId="224A1B5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必修</w:t>
            </w:r>
          </w:p>
        </w:tc>
        <w:tc>
          <w:tcPr>
            <w:tcW w:w="577" w:type="dxa"/>
          </w:tcPr>
          <w:p w14:paraId="1008720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通识必修</w:t>
            </w:r>
          </w:p>
        </w:tc>
        <w:tc>
          <w:tcPr>
            <w:tcW w:w="459" w:type="dxa"/>
          </w:tcPr>
          <w:p w14:paraId="2F0BA66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tcPr>
          <w:p w14:paraId="6CFB7CC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24</w:t>
            </w:r>
          </w:p>
        </w:tc>
        <w:tc>
          <w:tcPr>
            <w:tcW w:w="459" w:type="dxa"/>
          </w:tcPr>
          <w:p w14:paraId="06EFDE4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459" w:type="dxa"/>
          </w:tcPr>
          <w:p w14:paraId="3B30065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8</w:t>
            </w:r>
          </w:p>
        </w:tc>
        <w:tc>
          <w:tcPr>
            <w:tcW w:w="516" w:type="dxa"/>
          </w:tcPr>
          <w:p w14:paraId="3C71082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w:t>
            </w:r>
          </w:p>
        </w:tc>
        <w:tc>
          <w:tcPr>
            <w:tcW w:w="753" w:type="dxa"/>
          </w:tcPr>
          <w:p w14:paraId="5753CA3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751CE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79" w:type="dxa"/>
          </w:tcPr>
          <w:p w14:paraId="37984E8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20</w:t>
            </w:r>
          </w:p>
        </w:tc>
        <w:tc>
          <w:tcPr>
            <w:tcW w:w="609" w:type="dxa"/>
          </w:tcPr>
          <w:p w14:paraId="6909C4D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610005</w:t>
            </w:r>
          </w:p>
        </w:tc>
        <w:tc>
          <w:tcPr>
            <w:tcW w:w="992" w:type="dxa"/>
          </w:tcPr>
          <w:p w14:paraId="36D2767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形势与政策Ⅰ</w:t>
            </w:r>
          </w:p>
        </w:tc>
        <w:tc>
          <w:tcPr>
            <w:tcW w:w="425" w:type="dxa"/>
          </w:tcPr>
          <w:p w14:paraId="4317190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必选</w:t>
            </w:r>
          </w:p>
        </w:tc>
        <w:tc>
          <w:tcPr>
            <w:tcW w:w="297" w:type="dxa"/>
          </w:tcPr>
          <w:p w14:paraId="6827258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1,2</w:t>
            </w:r>
          </w:p>
        </w:tc>
        <w:tc>
          <w:tcPr>
            <w:tcW w:w="554" w:type="dxa"/>
          </w:tcPr>
          <w:p w14:paraId="40D7E15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0.5</w:t>
            </w:r>
          </w:p>
        </w:tc>
        <w:tc>
          <w:tcPr>
            <w:tcW w:w="389" w:type="dxa"/>
          </w:tcPr>
          <w:p w14:paraId="34EDC2D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考查</w:t>
            </w:r>
          </w:p>
        </w:tc>
        <w:tc>
          <w:tcPr>
            <w:tcW w:w="577" w:type="dxa"/>
          </w:tcPr>
          <w:p w14:paraId="205991D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通识教育</w:t>
            </w:r>
          </w:p>
        </w:tc>
        <w:tc>
          <w:tcPr>
            <w:tcW w:w="392" w:type="dxa"/>
          </w:tcPr>
          <w:p w14:paraId="273BF09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必修</w:t>
            </w:r>
          </w:p>
        </w:tc>
        <w:tc>
          <w:tcPr>
            <w:tcW w:w="577" w:type="dxa"/>
          </w:tcPr>
          <w:p w14:paraId="4189BFC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通识必修</w:t>
            </w:r>
          </w:p>
        </w:tc>
        <w:tc>
          <w:tcPr>
            <w:tcW w:w="459" w:type="dxa"/>
          </w:tcPr>
          <w:p w14:paraId="5C8DFBF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16</w:t>
            </w:r>
          </w:p>
        </w:tc>
        <w:tc>
          <w:tcPr>
            <w:tcW w:w="459" w:type="dxa"/>
          </w:tcPr>
          <w:p w14:paraId="4E0937E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8,8</w:t>
            </w:r>
          </w:p>
        </w:tc>
        <w:tc>
          <w:tcPr>
            <w:tcW w:w="459" w:type="dxa"/>
          </w:tcPr>
          <w:p w14:paraId="52B2AA0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0,0</w:t>
            </w:r>
          </w:p>
        </w:tc>
        <w:tc>
          <w:tcPr>
            <w:tcW w:w="459" w:type="dxa"/>
          </w:tcPr>
          <w:p w14:paraId="2B32AEB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0,0</w:t>
            </w:r>
          </w:p>
        </w:tc>
        <w:tc>
          <w:tcPr>
            <w:tcW w:w="516" w:type="dxa"/>
          </w:tcPr>
          <w:p w14:paraId="5265248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753" w:type="dxa"/>
          </w:tcPr>
          <w:p w14:paraId="0D363F0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7E57F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79" w:type="dxa"/>
          </w:tcPr>
          <w:p w14:paraId="717F8B8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2323" w:type="dxa"/>
            <w:gridSpan w:val="4"/>
          </w:tcPr>
          <w:p w14:paraId="4519CF2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第二学期学分小计</w:t>
            </w:r>
          </w:p>
        </w:tc>
        <w:tc>
          <w:tcPr>
            <w:tcW w:w="554" w:type="dxa"/>
          </w:tcPr>
          <w:p w14:paraId="0A2DF6A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27</w:t>
            </w:r>
          </w:p>
        </w:tc>
        <w:tc>
          <w:tcPr>
            <w:tcW w:w="389" w:type="dxa"/>
          </w:tcPr>
          <w:p w14:paraId="205BF71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577" w:type="dxa"/>
          </w:tcPr>
          <w:p w14:paraId="03236E2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392" w:type="dxa"/>
          </w:tcPr>
          <w:p w14:paraId="0145692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577" w:type="dxa"/>
          </w:tcPr>
          <w:p w14:paraId="5EDF72E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tcPr>
          <w:p w14:paraId="3D47FD2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tcPr>
          <w:p w14:paraId="0DC8785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tcPr>
          <w:p w14:paraId="5EBDAF5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tcPr>
          <w:p w14:paraId="2DFD9C7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516" w:type="dxa"/>
          </w:tcPr>
          <w:p w14:paraId="7568499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753" w:type="dxa"/>
          </w:tcPr>
          <w:p w14:paraId="3CDCD15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02887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79" w:type="dxa"/>
          </w:tcPr>
          <w:p w14:paraId="0FC0F39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21</w:t>
            </w:r>
          </w:p>
        </w:tc>
        <w:tc>
          <w:tcPr>
            <w:tcW w:w="609" w:type="dxa"/>
          </w:tcPr>
          <w:p w14:paraId="784D4B4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610023</w:t>
            </w:r>
          </w:p>
        </w:tc>
        <w:tc>
          <w:tcPr>
            <w:tcW w:w="992" w:type="dxa"/>
          </w:tcPr>
          <w:p w14:paraId="484EE7A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体育Ⅲ</w:t>
            </w:r>
          </w:p>
        </w:tc>
        <w:tc>
          <w:tcPr>
            <w:tcW w:w="425" w:type="dxa"/>
          </w:tcPr>
          <w:p w14:paraId="161A808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可选</w:t>
            </w:r>
          </w:p>
        </w:tc>
        <w:tc>
          <w:tcPr>
            <w:tcW w:w="297" w:type="dxa"/>
          </w:tcPr>
          <w:p w14:paraId="11C1D37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w:t>
            </w:r>
          </w:p>
        </w:tc>
        <w:tc>
          <w:tcPr>
            <w:tcW w:w="554" w:type="dxa"/>
          </w:tcPr>
          <w:p w14:paraId="53D9A7C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w:t>
            </w:r>
          </w:p>
        </w:tc>
        <w:tc>
          <w:tcPr>
            <w:tcW w:w="389" w:type="dxa"/>
          </w:tcPr>
          <w:p w14:paraId="6006AF0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考查</w:t>
            </w:r>
          </w:p>
        </w:tc>
        <w:tc>
          <w:tcPr>
            <w:tcW w:w="577" w:type="dxa"/>
          </w:tcPr>
          <w:p w14:paraId="7B754D5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通识教育</w:t>
            </w:r>
          </w:p>
        </w:tc>
        <w:tc>
          <w:tcPr>
            <w:tcW w:w="392" w:type="dxa"/>
          </w:tcPr>
          <w:p w14:paraId="5E24425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必修</w:t>
            </w:r>
          </w:p>
        </w:tc>
        <w:tc>
          <w:tcPr>
            <w:tcW w:w="577" w:type="dxa"/>
          </w:tcPr>
          <w:p w14:paraId="3010FD4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通识必修</w:t>
            </w:r>
          </w:p>
        </w:tc>
        <w:tc>
          <w:tcPr>
            <w:tcW w:w="459" w:type="dxa"/>
          </w:tcPr>
          <w:p w14:paraId="16D0B30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tcPr>
          <w:p w14:paraId="5F70FC8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tcPr>
          <w:p w14:paraId="0C94402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tcPr>
          <w:p w14:paraId="2E6DD6B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516" w:type="dxa"/>
          </w:tcPr>
          <w:p w14:paraId="46D3B77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753" w:type="dxa"/>
          </w:tcPr>
          <w:p w14:paraId="43327A3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51A8E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79" w:type="dxa"/>
          </w:tcPr>
          <w:p w14:paraId="4903760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22</w:t>
            </w:r>
          </w:p>
        </w:tc>
        <w:tc>
          <w:tcPr>
            <w:tcW w:w="609" w:type="dxa"/>
          </w:tcPr>
          <w:p w14:paraId="24D356E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610058</w:t>
            </w:r>
          </w:p>
        </w:tc>
        <w:tc>
          <w:tcPr>
            <w:tcW w:w="992" w:type="dxa"/>
          </w:tcPr>
          <w:p w14:paraId="5ABA293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电工工艺实习（机类）</w:t>
            </w:r>
          </w:p>
        </w:tc>
        <w:tc>
          <w:tcPr>
            <w:tcW w:w="425" w:type="dxa"/>
          </w:tcPr>
          <w:p w14:paraId="32CC3DD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必选</w:t>
            </w:r>
          </w:p>
        </w:tc>
        <w:tc>
          <w:tcPr>
            <w:tcW w:w="297" w:type="dxa"/>
          </w:tcPr>
          <w:p w14:paraId="606DE5B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w:t>
            </w:r>
          </w:p>
        </w:tc>
        <w:tc>
          <w:tcPr>
            <w:tcW w:w="554" w:type="dxa"/>
          </w:tcPr>
          <w:p w14:paraId="731220D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w:t>
            </w:r>
          </w:p>
        </w:tc>
        <w:tc>
          <w:tcPr>
            <w:tcW w:w="389" w:type="dxa"/>
          </w:tcPr>
          <w:p w14:paraId="19832BB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考查</w:t>
            </w:r>
          </w:p>
        </w:tc>
        <w:tc>
          <w:tcPr>
            <w:tcW w:w="577" w:type="dxa"/>
          </w:tcPr>
          <w:p w14:paraId="5830706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实践教育</w:t>
            </w:r>
          </w:p>
        </w:tc>
        <w:tc>
          <w:tcPr>
            <w:tcW w:w="392" w:type="dxa"/>
          </w:tcPr>
          <w:p w14:paraId="5556163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w:t>
            </w:r>
          </w:p>
        </w:tc>
        <w:tc>
          <w:tcPr>
            <w:tcW w:w="577" w:type="dxa"/>
          </w:tcPr>
          <w:p w14:paraId="629EDED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实践教学</w:t>
            </w:r>
          </w:p>
        </w:tc>
        <w:tc>
          <w:tcPr>
            <w:tcW w:w="459" w:type="dxa"/>
          </w:tcPr>
          <w:p w14:paraId="03D709E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15</w:t>
            </w:r>
          </w:p>
        </w:tc>
        <w:tc>
          <w:tcPr>
            <w:tcW w:w="459" w:type="dxa"/>
          </w:tcPr>
          <w:p w14:paraId="6BA31D0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459" w:type="dxa"/>
          </w:tcPr>
          <w:p w14:paraId="6B9CC3D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459" w:type="dxa"/>
          </w:tcPr>
          <w:p w14:paraId="78131C7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w:t>
            </w:r>
          </w:p>
        </w:tc>
        <w:tc>
          <w:tcPr>
            <w:tcW w:w="516" w:type="dxa"/>
          </w:tcPr>
          <w:p w14:paraId="10374AE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15</w:t>
            </w:r>
          </w:p>
        </w:tc>
        <w:tc>
          <w:tcPr>
            <w:tcW w:w="753" w:type="dxa"/>
          </w:tcPr>
          <w:p w14:paraId="34418C1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2860B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79" w:type="dxa"/>
          </w:tcPr>
          <w:p w14:paraId="56FC36B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23</w:t>
            </w:r>
          </w:p>
        </w:tc>
        <w:tc>
          <w:tcPr>
            <w:tcW w:w="609" w:type="dxa"/>
          </w:tcPr>
          <w:p w14:paraId="24CC14A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602315</w:t>
            </w:r>
          </w:p>
        </w:tc>
        <w:tc>
          <w:tcPr>
            <w:tcW w:w="992" w:type="dxa"/>
          </w:tcPr>
          <w:p w14:paraId="4440FC0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劳动教育Ⅰ</w:t>
            </w:r>
          </w:p>
        </w:tc>
        <w:tc>
          <w:tcPr>
            <w:tcW w:w="425" w:type="dxa"/>
          </w:tcPr>
          <w:p w14:paraId="0C1226B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必选</w:t>
            </w:r>
          </w:p>
        </w:tc>
        <w:tc>
          <w:tcPr>
            <w:tcW w:w="297" w:type="dxa"/>
          </w:tcPr>
          <w:p w14:paraId="2F64D3F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w:t>
            </w:r>
          </w:p>
        </w:tc>
        <w:tc>
          <w:tcPr>
            <w:tcW w:w="554" w:type="dxa"/>
          </w:tcPr>
          <w:p w14:paraId="4A2554A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w:t>
            </w:r>
          </w:p>
        </w:tc>
        <w:tc>
          <w:tcPr>
            <w:tcW w:w="389" w:type="dxa"/>
          </w:tcPr>
          <w:p w14:paraId="152D1F9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考查</w:t>
            </w:r>
          </w:p>
        </w:tc>
        <w:tc>
          <w:tcPr>
            <w:tcW w:w="577" w:type="dxa"/>
          </w:tcPr>
          <w:p w14:paraId="7F2117E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实践教育</w:t>
            </w:r>
          </w:p>
        </w:tc>
        <w:tc>
          <w:tcPr>
            <w:tcW w:w="392" w:type="dxa"/>
          </w:tcPr>
          <w:p w14:paraId="339DE58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w:t>
            </w:r>
          </w:p>
        </w:tc>
        <w:tc>
          <w:tcPr>
            <w:tcW w:w="577" w:type="dxa"/>
          </w:tcPr>
          <w:p w14:paraId="4B7B87A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实践教学</w:t>
            </w:r>
          </w:p>
        </w:tc>
        <w:tc>
          <w:tcPr>
            <w:tcW w:w="459" w:type="dxa"/>
          </w:tcPr>
          <w:p w14:paraId="5D108F3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16</w:t>
            </w:r>
          </w:p>
        </w:tc>
        <w:tc>
          <w:tcPr>
            <w:tcW w:w="459" w:type="dxa"/>
          </w:tcPr>
          <w:p w14:paraId="5F53715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459" w:type="dxa"/>
          </w:tcPr>
          <w:p w14:paraId="1F2F3B0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459" w:type="dxa"/>
          </w:tcPr>
          <w:p w14:paraId="71F8F02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16</w:t>
            </w:r>
          </w:p>
        </w:tc>
        <w:tc>
          <w:tcPr>
            <w:tcW w:w="516" w:type="dxa"/>
          </w:tcPr>
          <w:p w14:paraId="7623171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753" w:type="dxa"/>
          </w:tcPr>
          <w:p w14:paraId="3B3982E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29296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79" w:type="dxa"/>
          </w:tcPr>
          <w:p w14:paraId="21B969E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24</w:t>
            </w:r>
          </w:p>
        </w:tc>
        <w:tc>
          <w:tcPr>
            <w:tcW w:w="609" w:type="dxa"/>
          </w:tcPr>
          <w:p w14:paraId="6121575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603405</w:t>
            </w:r>
          </w:p>
        </w:tc>
        <w:tc>
          <w:tcPr>
            <w:tcW w:w="992" w:type="dxa"/>
          </w:tcPr>
          <w:p w14:paraId="57200E2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微机原理与接口技术</w:t>
            </w:r>
          </w:p>
        </w:tc>
        <w:tc>
          <w:tcPr>
            <w:tcW w:w="425" w:type="dxa"/>
          </w:tcPr>
          <w:p w14:paraId="03CACEF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可选</w:t>
            </w:r>
          </w:p>
        </w:tc>
        <w:tc>
          <w:tcPr>
            <w:tcW w:w="297" w:type="dxa"/>
          </w:tcPr>
          <w:p w14:paraId="1671F44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w:t>
            </w:r>
          </w:p>
        </w:tc>
        <w:tc>
          <w:tcPr>
            <w:tcW w:w="554" w:type="dxa"/>
          </w:tcPr>
          <w:p w14:paraId="2CB523E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2.5</w:t>
            </w:r>
          </w:p>
        </w:tc>
        <w:tc>
          <w:tcPr>
            <w:tcW w:w="389" w:type="dxa"/>
          </w:tcPr>
          <w:p w14:paraId="3C2E51A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考试</w:t>
            </w:r>
          </w:p>
        </w:tc>
        <w:tc>
          <w:tcPr>
            <w:tcW w:w="577" w:type="dxa"/>
          </w:tcPr>
          <w:p w14:paraId="57FEF7C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专业教育</w:t>
            </w:r>
          </w:p>
        </w:tc>
        <w:tc>
          <w:tcPr>
            <w:tcW w:w="392" w:type="dxa"/>
          </w:tcPr>
          <w:p w14:paraId="6B74D9D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必修</w:t>
            </w:r>
          </w:p>
        </w:tc>
        <w:tc>
          <w:tcPr>
            <w:tcW w:w="577" w:type="dxa"/>
          </w:tcPr>
          <w:p w14:paraId="7CD62F0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专业选修</w:t>
            </w:r>
          </w:p>
        </w:tc>
        <w:tc>
          <w:tcPr>
            <w:tcW w:w="459" w:type="dxa"/>
          </w:tcPr>
          <w:p w14:paraId="3FD6E74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40</w:t>
            </w:r>
          </w:p>
        </w:tc>
        <w:tc>
          <w:tcPr>
            <w:tcW w:w="459" w:type="dxa"/>
          </w:tcPr>
          <w:p w14:paraId="327255A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40</w:t>
            </w:r>
          </w:p>
        </w:tc>
        <w:tc>
          <w:tcPr>
            <w:tcW w:w="459" w:type="dxa"/>
          </w:tcPr>
          <w:p w14:paraId="674C7B2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459" w:type="dxa"/>
          </w:tcPr>
          <w:p w14:paraId="7C1D435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516" w:type="dxa"/>
          </w:tcPr>
          <w:p w14:paraId="09AD0E9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4</w:t>
            </w:r>
          </w:p>
        </w:tc>
        <w:tc>
          <w:tcPr>
            <w:tcW w:w="753" w:type="dxa"/>
          </w:tcPr>
          <w:p w14:paraId="4F1664E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模块一（必选模块）</w:t>
            </w:r>
          </w:p>
        </w:tc>
      </w:tr>
      <w:tr w14:paraId="6EAA3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79" w:type="dxa"/>
          </w:tcPr>
          <w:p w14:paraId="3357FCF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25</w:t>
            </w:r>
          </w:p>
        </w:tc>
        <w:tc>
          <w:tcPr>
            <w:tcW w:w="609" w:type="dxa"/>
          </w:tcPr>
          <w:p w14:paraId="51915D4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610048</w:t>
            </w:r>
          </w:p>
        </w:tc>
        <w:tc>
          <w:tcPr>
            <w:tcW w:w="992" w:type="dxa"/>
          </w:tcPr>
          <w:p w14:paraId="50B5930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模拟电子技术</w:t>
            </w:r>
          </w:p>
        </w:tc>
        <w:tc>
          <w:tcPr>
            <w:tcW w:w="425" w:type="dxa"/>
          </w:tcPr>
          <w:p w14:paraId="60D5C8D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必选</w:t>
            </w:r>
          </w:p>
        </w:tc>
        <w:tc>
          <w:tcPr>
            <w:tcW w:w="297" w:type="dxa"/>
          </w:tcPr>
          <w:p w14:paraId="04867F0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w:t>
            </w:r>
          </w:p>
        </w:tc>
        <w:tc>
          <w:tcPr>
            <w:tcW w:w="554" w:type="dxa"/>
          </w:tcPr>
          <w:p w14:paraId="36C4F03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3.5</w:t>
            </w:r>
          </w:p>
        </w:tc>
        <w:tc>
          <w:tcPr>
            <w:tcW w:w="389" w:type="dxa"/>
          </w:tcPr>
          <w:p w14:paraId="3C4117D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考试</w:t>
            </w:r>
          </w:p>
        </w:tc>
        <w:tc>
          <w:tcPr>
            <w:tcW w:w="577" w:type="dxa"/>
          </w:tcPr>
          <w:p w14:paraId="283BADF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专业教育</w:t>
            </w:r>
          </w:p>
        </w:tc>
        <w:tc>
          <w:tcPr>
            <w:tcW w:w="392" w:type="dxa"/>
          </w:tcPr>
          <w:p w14:paraId="148D3B3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必修</w:t>
            </w:r>
          </w:p>
        </w:tc>
        <w:tc>
          <w:tcPr>
            <w:tcW w:w="577" w:type="dxa"/>
          </w:tcPr>
          <w:p w14:paraId="0926659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专业核心</w:t>
            </w:r>
          </w:p>
        </w:tc>
        <w:tc>
          <w:tcPr>
            <w:tcW w:w="459" w:type="dxa"/>
          </w:tcPr>
          <w:p w14:paraId="2113D77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56</w:t>
            </w:r>
          </w:p>
        </w:tc>
        <w:tc>
          <w:tcPr>
            <w:tcW w:w="459" w:type="dxa"/>
          </w:tcPr>
          <w:p w14:paraId="113E2EB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56</w:t>
            </w:r>
          </w:p>
        </w:tc>
        <w:tc>
          <w:tcPr>
            <w:tcW w:w="459" w:type="dxa"/>
          </w:tcPr>
          <w:p w14:paraId="1992588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459" w:type="dxa"/>
          </w:tcPr>
          <w:p w14:paraId="1E5B022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516" w:type="dxa"/>
          </w:tcPr>
          <w:p w14:paraId="246EFE4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4</w:t>
            </w:r>
          </w:p>
        </w:tc>
        <w:tc>
          <w:tcPr>
            <w:tcW w:w="753" w:type="dxa"/>
          </w:tcPr>
          <w:p w14:paraId="511D5DF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0E615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9" w:type="dxa"/>
          </w:tcPr>
          <w:p w14:paraId="1440737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26</w:t>
            </w:r>
          </w:p>
        </w:tc>
        <w:tc>
          <w:tcPr>
            <w:tcW w:w="609" w:type="dxa"/>
          </w:tcPr>
          <w:p w14:paraId="07997A9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602852</w:t>
            </w:r>
          </w:p>
        </w:tc>
        <w:tc>
          <w:tcPr>
            <w:tcW w:w="992" w:type="dxa"/>
          </w:tcPr>
          <w:p w14:paraId="2601943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毛泽东思想和中国特色社会主义理论体系概论</w:t>
            </w:r>
          </w:p>
        </w:tc>
        <w:tc>
          <w:tcPr>
            <w:tcW w:w="425" w:type="dxa"/>
          </w:tcPr>
          <w:p w14:paraId="25A061F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必选</w:t>
            </w:r>
          </w:p>
        </w:tc>
        <w:tc>
          <w:tcPr>
            <w:tcW w:w="297" w:type="dxa"/>
          </w:tcPr>
          <w:p w14:paraId="14DA317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w:t>
            </w:r>
          </w:p>
        </w:tc>
        <w:tc>
          <w:tcPr>
            <w:tcW w:w="554" w:type="dxa"/>
          </w:tcPr>
          <w:p w14:paraId="11A8970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w:t>
            </w:r>
          </w:p>
        </w:tc>
        <w:tc>
          <w:tcPr>
            <w:tcW w:w="389" w:type="dxa"/>
          </w:tcPr>
          <w:p w14:paraId="0BB761A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考试</w:t>
            </w:r>
          </w:p>
        </w:tc>
        <w:tc>
          <w:tcPr>
            <w:tcW w:w="577" w:type="dxa"/>
          </w:tcPr>
          <w:p w14:paraId="152A29A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通识教育</w:t>
            </w:r>
          </w:p>
        </w:tc>
        <w:tc>
          <w:tcPr>
            <w:tcW w:w="392" w:type="dxa"/>
          </w:tcPr>
          <w:p w14:paraId="0D8C80F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必修</w:t>
            </w:r>
          </w:p>
        </w:tc>
        <w:tc>
          <w:tcPr>
            <w:tcW w:w="577" w:type="dxa"/>
          </w:tcPr>
          <w:p w14:paraId="623BB43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通识必修</w:t>
            </w:r>
          </w:p>
        </w:tc>
        <w:tc>
          <w:tcPr>
            <w:tcW w:w="459" w:type="dxa"/>
          </w:tcPr>
          <w:p w14:paraId="277E1FF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48</w:t>
            </w:r>
          </w:p>
        </w:tc>
        <w:tc>
          <w:tcPr>
            <w:tcW w:w="459" w:type="dxa"/>
          </w:tcPr>
          <w:p w14:paraId="2C9DFD9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tcPr>
          <w:p w14:paraId="4417153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459" w:type="dxa"/>
          </w:tcPr>
          <w:p w14:paraId="449522F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16</w:t>
            </w:r>
          </w:p>
        </w:tc>
        <w:tc>
          <w:tcPr>
            <w:tcW w:w="516" w:type="dxa"/>
          </w:tcPr>
          <w:p w14:paraId="286B249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753" w:type="dxa"/>
          </w:tcPr>
          <w:p w14:paraId="31686E6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3EB55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79" w:type="dxa"/>
          </w:tcPr>
          <w:p w14:paraId="469A1E2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27</w:t>
            </w:r>
          </w:p>
        </w:tc>
        <w:tc>
          <w:tcPr>
            <w:tcW w:w="609" w:type="dxa"/>
          </w:tcPr>
          <w:p w14:paraId="2183928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614189</w:t>
            </w:r>
          </w:p>
        </w:tc>
        <w:tc>
          <w:tcPr>
            <w:tcW w:w="992" w:type="dxa"/>
          </w:tcPr>
          <w:p w14:paraId="4F997FD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信号与系统</w:t>
            </w:r>
          </w:p>
        </w:tc>
        <w:tc>
          <w:tcPr>
            <w:tcW w:w="425" w:type="dxa"/>
          </w:tcPr>
          <w:p w14:paraId="4ECA2E6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必选</w:t>
            </w:r>
          </w:p>
        </w:tc>
        <w:tc>
          <w:tcPr>
            <w:tcW w:w="297" w:type="dxa"/>
          </w:tcPr>
          <w:p w14:paraId="3D63E4D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w:t>
            </w:r>
          </w:p>
        </w:tc>
        <w:tc>
          <w:tcPr>
            <w:tcW w:w="554" w:type="dxa"/>
          </w:tcPr>
          <w:p w14:paraId="3C4ECC6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4</w:t>
            </w:r>
          </w:p>
        </w:tc>
        <w:tc>
          <w:tcPr>
            <w:tcW w:w="389" w:type="dxa"/>
          </w:tcPr>
          <w:p w14:paraId="360412B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考试</w:t>
            </w:r>
          </w:p>
        </w:tc>
        <w:tc>
          <w:tcPr>
            <w:tcW w:w="577" w:type="dxa"/>
          </w:tcPr>
          <w:p w14:paraId="554DB52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专业教育</w:t>
            </w:r>
          </w:p>
        </w:tc>
        <w:tc>
          <w:tcPr>
            <w:tcW w:w="392" w:type="dxa"/>
          </w:tcPr>
          <w:p w14:paraId="212BF43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必修</w:t>
            </w:r>
          </w:p>
        </w:tc>
        <w:tc>
          <w:tcPr>
            <w:tcW w:w="577" w:type="dxa"/>
          </w:tcPr>
          <w:p w14:paraId="2E43867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专业基础</w:t>
            </w:r>
          </w:p>
        </w:tc>
        <w:tc>
          <w:tcPr>
            <w:tcW w:w="459" w:type="dxa"/>
          </w:tcPr>
          <w:p w14:paraId="6F896EF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64</w:t>
            </w:r>
          </w:p>
        </w:tc>
        <w:tc>
          <w:tcPr>
            <w:tcW w:w="459" w:type="dxa"/>
          </w:tcPr>
          <w:p w14:paraId="0672283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56</w:t>
            </w:r>
          </w:p>
        </w:tc>
        <w:tc>
          <w:tcPr>
            <w:tcW w:w="459" w:type="dxa"/>
          </w:tcPr>
          <w:p w14:paraId="647D617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8</w:t>
            </w:r>
          </w:p>
        </w:tc>
        <w:tc>
          <w:tcPr>
            <w:tcW w:w="459" w:type="dxa"/>
          </w:tcPr>
          <w:p w14:paraId="3911789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516" w:type="dxa"/>
          </w:tcPr>
          <w:p w14:paraId="6E4AEDB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4</w:t>
            </w:r>
          </w:p>
        </w:tc>
        <w:tc>
          <w:tcPr>
            <w:tcW w:w="753" w:type="dxa"/>
          </w:tcPr>
          <w:p w14:paraId="4B8EC20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09487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9" w:type="dxa"/>
          </w:tcPr>
          <w:p w14:paraId="4D69B04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28</w:t>
            </w:r>
          </w:p>
        </w:tc>
        <w:tc>
          <w:tcPr>
            <w:tcW w:w="609" w:type="dxa"/>
          </w:tcPr>
          <w:p w14:paraId="6A9BC33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600804</w:t>
            </w:r>
          </w:p>
        </w:tc>
        <w:tc>
          <w:tcPr>
            <w:tcW w:w="992" w:type="dxa"/>
          </w:tcPr>
          <w:p w14:paraId="749E179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大学生职业生涯发展与就业力提升</w:t>
            </w:r>
          </w:p>
        </w:tc>
        <w:tc>
          <w:tcPr>
            <w:tcW w:w="425" w:type="dxa"/>
          </w:tcPr>
          <w:p w14:paraId="6FFC9FB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必选</w:t>
            </w:r>
          </w:p>
        </w:tc>
        <w:tc>
          <w:tcPr>
            <w:tcW w:w="297" w:type="dxa"/>
          </w:tcPr>
          <w:p w14:paraId="498782B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w:t>
            </w:r>
          </w:p>
        </w:tc>
        <w:tc>
          <w:tcPr>
            <w:tcW w:w="554" w:type="dxa"/>
          </w:tcPr>
          <w:p w14:paraId="6EAFC8C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w:t>
            </w:r>
          </w:p>
        </w:tc>
        <w:tc>
          <w:tcPr>
            <w:tcW w:w="389" w:type="dxa"/>
          </w:tcPr>
          <w:p w14:paraId="68B7647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考查</w:t>
            </w:r>
          </w:p>
        </w:tc>
        <w:tc>
          <w:tcPr>
            <w:tcW w:w="577" w:type="dxa"/>
          </w:tcPr>
          <w:p w14:paraId="5E97381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通识教育</w:t>
            </w:r>
          </w:p>
        </w:tc>
        <w:tc>
          <w:tcPr>
            <w:tcW w:w="392" w:type="dxa"/>
          </w:tcPr>
          <w:p w14:paraId="6A4F05D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必修</w:t>
            </w:r>
          </w:p>
        </w:tc>
        <w:tc>
          <w:tcPr>
            <w:tcW w:w="577" w:type="dxa"/>
          </w:tcPr>
          <w:p w14:paraId="74A1151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通识必修</w:t>
            </w:r>
          </w:p>
        </w:tc>
        <w:tc>
          <w:tcPr>
            <w:tcW w:w="459" w:type="dxa"/>
          </w:tcPr>
          <w:p w14:paraId="62B35F2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16</w:t>
            </w:r>
          </w:p>
        </w:tc>
        <w:tc>
          <w:tcPr>
            <w:tcW w:w="459" w:type="dxa"/>
          </w:tcPr>
          <w:p w14:paraId="1656842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16</w:t>
            </w:r>
          </w:p>
        </w:tc>
        <w:tc>
          <w:tcPr>
            <w:tcW w:w="459" w:type="dxa"/>
          </w:tcPr>
          <w:p w14:paraId="1017D6D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459" w:type="dxa"/>
          </w:tcPr>
          <w:p w14:paraId="7D9971F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516" w:type="dxa"/>
          </w:tcPr>
          <w:p w14:paraId="02B6AAC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753" w:type="dxa"/>
          </w:tcPr>
          <w:p w14:paraId="34C1C8F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7AC07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79" w:type="dxa"/>
          </w:tcPr>
          <w:p w14:paraId="3CF28F8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29</w:t>
            </w:r>
          </w:p>
        </w:tc>
        <w:tc>
          <w:tcPr>
            <w:tcW w:w="609" w:type="dxa"/>
          </w:tcPr>
          <w:p w14:paraId="4079EBA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610049</w:t>
            </w:r>
          </w:p>
        </w:tc>
        <w:tc>
          <w:tcPr>
            <w:tcW w:w="992" w:type="dxa"/>
          </w:tcPr>
          <w:p w14:paraId="2052B1A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模拟电子技术实验</w:t>
            </w:r>
          </w:p>
        </w:tc>
        <w:tc>
          <w:tcPr>
            <w:tcW w:w="425" w:type="dxa"/>
          </w:tcPr>
          <w:p w14:paraId="1F750AF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必选</w:t>
            </w:r>
          </w:p>
        </w:tc>
        <w:tc>
          <w:tcPr>
            <w:tcW w:w="297" w:type="dxa"/>
          </w:tcPr>
          <w:p w14:paraId="68315B6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w:t>
            </w:r>
          </w:p>
        </w:tc>
        <w:tc>
          <w:tcPr>
            <w:tcW w:w="554" w:type="dxa"/>
          </w:tcPr>
          <w:p w14:paraId="488D2DF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0.5</w:t>
            </w:r>
          </w:p>
        </w:tc>
        <w:tc>
          <w:tcPr>
            <w:tcW w:w="389" w:type="dxa"/>
          </w:tcPr>
          <w:p w14:paraId="6B28BCC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考查</w:t>
            </w:r>
          </w:p>
        </w:tc>
        <w:tc>
          <w:tcPr>
            <w:tcW w:w="577" w:type="dxa"/>
          </w:tcPr>
          <w:p w14:paraId="14E042D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实践教育</w:t>
            </w:r>
          </w:p>
        </w:tc>
        <w:tc>
          <w:tcPr>
            <w:tcW w:w="392" w:type="dxa"/>
          </w:tcPr>
          <w:p w14:paraId="7A72074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w:t>
            </w:r>
          </w:p>
        </w:tc>
        <w:tc>
          <w:tcPr>
            <w:tcW w:w="577" w:type="dxa"/>
          </w:tcPr>
          <w:p w14:paraId="038D22D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实验教学</w:t>
            </w:r>
          </w:p>
        </w:tc>
        <w:tc>
          <w:tcPr>
            <w:tcW w:w="459" w:type="dxa"/>
          </w:tcPr>
          <w:p w14:paraId="587DED2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16</w:t>
            </w:r>
          </w:p>
        </w:tc>
        <w:tc>
          <w:tcPr>
            <w:tcW w:w="459" w:type="dxa"/>
          </w:tcPr>
          <w:p w14:paraId="72004F6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tcPr>
          <w:p w14:paraId="10F318E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16</w:t>
            </w:r>
          </w:p>
        </w:tc>
        <w:tc>
          <w:tcPr>
            <w:tcW w:w="459" w:type="dxa"/>
          </w:tcPr>
          <w:p w14:paraId="590E505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516" w:type="dxa"/>
          </w:tcPr>
          <w:p w14:paraId="152C38C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753" w:type="dxa"/>
          </w:tcPr>
          <w:p w14:paraId="5C8BD03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4B93AA80">
        <w:tblPrEx>
          <w:tblCellMar>
            <w:top w:w="0" w:type="dxa"/>
            <w:left w:w="108" w:type="dxa"/>
            <w:bottom w:w="0" w:type="dxa"/>
            <w:right w:w="108" w:type="dxa"/>
          </w:tblCellMar>
        </w:tblPrEx>
        <w:trPr>
          <w:trHeight w:val="380" w:hRule="atLeast"/>
        </w:trPr>
        <w:tc>
          <w:tcPr>
            <w:tcW w:w="379" w:type="dxa"/>
          </w:tcPr>
          <w:p w14:paraId="45A4A3B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30</w:t>
            </w:r>
          </w:p>
        </w:tc>
        <w:tc>
          <w:tcPr>
            <w:tcW w:w="609" w:type="dxa"/>
          </w:tcPr>
          <w:p w14:paraId="582A48A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610015</w:t>
            </w:r>
          </w:p>
        </w:tc>
        <w:tc>
          <w:tcPr>
            <w:tcW w:w="992" w:type="dxa"/>
          </w:tcPr>
          <w:p w14:paraId="6932E57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大学英语Ⅲ</w:t>
            </w:r>
          </w:p>
        </w:tc>
        <w:tc>
          <w:tcPr>
            <w:tcW w:w="425" w:type="dxa"/>
          </w:tcPr>
          <w:p w14:paraId="609A178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可选</w:t>
            </w:r>
          </w:p>
        </w:tc>
        <w:tc>
          <w:tcPr>
            <w:tcW w:w="297" w:type="dxa"/>
          </w:tcPr>
          <w:p w14:paraId="1285048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w:t>
            </w:r>
          </w:p>
        </w:tc>
        <w:tc>
          <w:tcPr>
            <w:tcW w:w="554" w:type="dxa"/>
          </w:tcPr>
          <w:p w14:paraId="140ADC1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389" w:type="dxa"/>
          </w:tcPr>
          <w:p w14:paraId="7FAA81F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考试</w:t>
            </w:r>
          </w:p>
        </w:tc>
        <w:tc>
          <w:tcPr>
            <w:tcW w:w="577" w:type="dxa"/>
          </w:tcPr>
          <w:p w14:paraId="4B4A087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通识教育</w:t>
            </w:r>
          </w:p>
        </w:tc>
        <w:tc>
          <w:tcPr>
            <w:tcW w:w="392" w:type="dxa"/>
          </w:tcPr>
          <w:p w14:paraId="7233048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必修</w:t>
            </w:r>
          </w:p>
        </w:tc>
        <w:tc>
          <w:tcPr>
            <w:tcW w:w="577" w:type="dxa"/>
          </w:tcPr>
          <w:p w14:paraId="2A40DC2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通识必修</w:t>
            </w:r>
          </w:p>
        </w:tc>
        <w:tc>
          <w:tcPr>
            <w:tcW w:w="459" w:type="dxa"/>
          </w:tcPr>
          <w:p w14:paraId="154B620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tcPr>
          <w:p w14:paraId="07FC321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tcPr>
          <w:p w14:paraId="711A286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tcPr>
          <w:p w14:paraId="138D741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516" w:type="dxa"/>
          </w:tcPr>
          <w:p w14:paraId="34AAE9A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753" w:type="dxa"/>
          </w:tcPr>
          <w:p w14:paraId="1BD1681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33025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79" w:type="dxa"/>
          </w:tcPr>
          <w:p w14:paraId="7B00D06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31</w:t>
            </w:r>
          </w:p>
        </w:tc>
        <w:tc>
          <w:tcPr>
            <w:tcW w:w="609" w:type="dxa"/>
          </w:tcPr>
          <w:p w14:paraId="694812C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610035</w:t>
            </w:r>
          </w:p>
        </w:tc>
        <w:tc>
          <w:tcPr>
            <w:tcW w:w="992" w:type="dxa"/>
          </w:tcPr>
          <w:p w14:paraId="0D06276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概率论</w:t>
            </w:r>
          </w:p>
        </w:tc>
        <w:tc>
          <w:tcPr>
            <w:tcW w:w="425" w:type="dxa"/>
          </w:tcPr>
          <w:p w14:paraId="4022679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必选</w:t>
            </w:r>
          </w:p>
        </w:tc>
        <w:tc>
          <w:tcPr>
            <w:tcW w:w="297" w:type="dxa"/>
          </w:tcPr>
          <w:p w14:paraId="02ED0F8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w:t>
            </w:r>
          </w:p>
        </w:tc>
        <w:tc>
          <w:tcPr>
            <w:tcW w:w="554" w:type="dxa"/>
          </w:tcPr>
          <w:p w14:paraId="5B78A72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389" w:type="dxa"/>
          </w:tcPr>
          <w:p w14:paraId="3EB21EA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考试</w:t>
            </w:r>
          </w:p>
        </w:tc>
        <w:tc>
          <w:tcPr>
            <w:tcW w:w="577" w:type="dxa"/>
          </w:tcPr>
          <w:p w14:paraId="524DB03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专业教育</w:t>
            </w:r>
          </w:p>
        </w:tc>
        <w:tc>
          <w:tcPr>
            <w:tcW w:w="392" w:type="dxa"/>
          </w:tcPr>
          <w:p w14:paraId="096E5B3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必修</w:t>
            </w:r>
          </w:p>
        </w:tc>
        <w:tc>
          <w:tcPr>
            <w:tcW w:w="577" w:type="dxa"/>
          </w:tcPr>
          <w:p w14:paraId="69AE250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专业基础</w:t>
            </w:r>
          </w:p>
        </w:tc>
        <w:tc>
          <w:tcPr>
            <w:tcW w:w="459" w:type="dxa"/>
          </w:tcPr>
          <w:p w14:paraId="58CF1B1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tcPr>
          <w:p w14:paraId="1C4E246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tcPr>
          <w:p w14:paraId="7CD688D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tcPr>
          <w:p w14:paraId="4D4C4D4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516" w:type="dxa"/>
          </w:tcPr>
          <w:p w14:paraId="033DD7B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4</w:t>
            </w:r>
          </w:p>
        </w:tc>
        <w:tc>
          <w:tcPr>
            <w:tcW w:w="753" w:type="dxa"/>
          </w:tcPr>
          <w:p w14:paraId="768A4EE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6116F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79" w:type="dxa"/>
          </w:tcPr>
          <w:p w14:paraId="7CEB3A8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2323" w:type="dxa"/>
            <w:gridSpan w:val="4"/>
          </w:tcPr>
          <w:p w14:paraId="67321D7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第三学期学分小计</w:t>
            </w:r>
          </w:p>
        </w:tc>
        <w:tc>
          <w:tcPr>
            <w:tcW w:w="554" w:type="dxa"/>
          </w:tcPr>
          <w:p w14:paraId="08A1745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21.5</w:t>
            </w:r>
          </w:p>
        </w:tc>
        <w:tc>
          <w:tcPr>
            <w:tcW w:w="389" w:type="dxa"/>
          </w:tcPr>
          <w:p w14:paraId="34F7F43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577" w:type="dxa"/>
          </w:tcPr>
          <w:p w14:paraId="27616D1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392" w:type="dxa"/>
          </w:tcPr>
          <w:p w14:paraId="5FA346F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577" w:type="dxa"/>
          </w:tcPr>
          <w:p w14:paraId="15E6B81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tcPr>
          <w:p w14:paraId="4F30367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tcPr>
          <w:p w14:paraId="07A59E3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tcPr>
          <w:p w14:paraId="77B26B0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tcPr>
          <w:p w14:paraId="12C1ED3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516" w:type="dxa"/>
          </w:tcPr>
          <w:p w14:paraId="34B593C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753" w:type="dxa"/>
          </w:tcPr>
          <w:p w14:paraId="34F2C90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30B5E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79" w:type="dxa"/>
          </w:tcPr>
          <w:p w14:paraId="482596B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609" w:type="dxa"/>
          </w:tcPr>
          <w:p w14:paraId="651352B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603069</w:t>
            </w:r>
          </w:p>
        </w:tc>
        <w:tc>
          <w:tcPr>
            <w:tcW w:w="992" w:type="dxa"/>
          </w:tcPr>
          <w:p w14:paraId="3159938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语言类系列选修课</w:t>
            </w:r>
          </w:p>
        </w:tc>
        <w:tc>
          <w:tcPr>
            <w:tcW w:w="425" w:type="dxa"/>
          </w:tcPr>
          <w:p w14:paraId="547D290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通选</w:t>
            </w:r>
          </w:p>
        </w:tc>
        <w:tc>
          <w:tcPr>
            <w:tcW w:w="297" w:type="dxa"/>
          </w:tcPr>
          <w:p w14:paraId="609B2DC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4</w:t>
            </w:r>
          </w:p>
        </w:tc>
        <w:tc>
          <w:tcPr>
            <w:tcW w:w="554" w:type="dxa"/>
          </w:tcPr>
          <w:p w14:paraId="3C39303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389" w:type="dxa"/>
          </w:tcPr>
          <w:p w14:paraId="78FCB6C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考试</w:t>
            </w:r>
          </w:p>
        </w:tc>
        <w:tc>
          <w:tcPr>
            <w:tcW w:w="577" w:type="dxa"/>
          </w:tcPr>
          <w:p w14:paraId="11FBEA1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通识教育</w:t>
            </w:r>
          </w:p>
        </w:tc>
        <w:tc>
          <w:tcPr>
            <w:tcW w:w="392" w:type="dxa"/>
          </w:tcPr>
          <w:p w14:paraId="08508EC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选修</w:t>
            </w:r>
          </w:p>
        </w:tc>
        <w:tc>
          <w:tcPr>
            <w:tcW w:w="577" w:type="dxa"/>
          </w:tcPr>
          <w:p w14:paraId="1582765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通识选修</w:t>
            </w:r>
          </w:p>
        </w:tc>
        <w:tc>
          <w:tcPr>
            <w:tcW w:w="459" w:type="dxa"/>
          </w:tcPr>
          <w:p w14:paraId="490369E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tcPr>
          <w:p w14:paraId="2301E15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tcPr>
          <w:p w14:paraId="1A2F739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459" w:type="dxa"/>
          </w:tcPr>
          <w:p w14:paraId="29725AA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516" w:type="dxa"/>
          </w:tcPr>
          <w:p w14:paraId="230C504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753" w:type="dxa"/>
          </w:tcPr>
          <w:p w14:paraId="2A70493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39A0D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79" w:type="dxa"/>
          </w:tcPr>
          <w:p w14:paraId="4D82B4E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33</w:t>
            </w:r>
          </w:p>
        </w:tc>
        <w:tc>
          <w:tcPr>
            <w:tcW w:w="609" w:type="dxa"/>
          </w:tcPr>
          <w:p w14:paraId="2A6286A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610050</w:t>
            </w:r>
          </w:p>
        </w:tc>
        <w:tc>
          <w:tcPr>
            <w:tcW w:w="992" w:type="dxa"/>
          </w:tcPr>
          <w:p w14:paraId="20D4061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数字电子技术</w:t>
            </w:r>
          </w:p>
        </w:tc>
        <w:tc>
          <w:tcPr>
            <w:tcW w:w="425" w:type="dxa"/>
          </w:tcPr>
          <w:p w14:paraId="00F96E6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必选</w:t>
            </w:r>
          </w:p>
        </w:tc>
        <w:tc>
          <w:tcPr>
            <w:tcW w:w="297" w:type="dxa"/>
          </w:tcPr>
          <w:p w14:paraId="7C0D300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4</w:t>
            </w:r>
          </w:p>
        </w:tc>
        <w:tc>
          <w:tcPr>
            <w:tcW w:w="554" w:type="dxa"/>
          </w:tcPr>
          <w:p w14:paraId="20F912E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w:t>
            </w:r>
          </w:p>
        </w:tc>
        <w:tc>
          <w:tcPr>
            <w:tcW w:w="389" w:type="dxa"/>
          </w:tcPr>
          <w:p w14:paraId="0E57058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考试</w:t>
            </w:r>
          </w:p>
        </w:tc>
        <w:tc>
          <w:tcPr>
            <w:tcW w:w="577" w:type="dxa"/>
          </w:tcPr>
          <w:p w14:paraId="3B7AFAA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专业教育</w:t>
            </w:r>
          </w:p>
        </w:tc>
        <w:tc>
          <w:tcPr>
            <w:tcW w:w="392" w:type="dxa"/>
          </w:tcPr>
          <w:p w14:paraId="77EFD6B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必修</w:t>
            </w:r>
          </w:p>
        </w:tc>
        <w:tc>
          <w:tcPr>
            <w:tcW w:w="577" w:type="dxa"/>
          </w:tcPr>
          <w:p w14:paraId="470D7E8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专业核心</w:t>
            </w:r>
          </w:p>
        </w:tc>
        <w:tc>
          <w:tcPr>
            <w:tcW w:w="459" w:type="dxa"/>
          </w:tcPr>
          <w:p w14:paraId="6BBBDCA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48</w:t>
            </w:r>
          </w:p>
        </w:tc>
        <w:tc>
          <w:tcPr>
            <w:tcW w:w="459" w:type="dxa"/>
          </w:tcPr>
          <w:p w14:paraId="210DDEA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48</w:t>
            </w:r>
          </w:p>
        </w:tc>
        <w:tc>
          <w:tcPr>
            <w:tcW w:w="459" w:type="dxa"/>
          </w:tcPr>
          <w:p w14:paraId="2C242FD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459" w:type="dxa"/>
          </w:tcPr>
          <w:p w14:paraId="034C56A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516" w:type="dxa"/>
          </w:tcPr>
          <w:p w14:paraId="22A3F3D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4</w:t>
            </w:r>
          </w:p>
        </w:tc>
        <w:tc>
          <w:tcPr>
            <w:tcW w:w="753" w:type="dxa"/>
          </w:tcPr>
          <w:p w14:paraId="06CE766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1F3FA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79" w:type="dxa"/>
          </w:tcPr>
          <w:p w14:paraId="699C143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34</w:t>
            </w:r>
          </w:p>
        </w:tc>
        <w:tc>
          <w:tcPr>
            <w:tcW w:w="609" w:type="dxa"/>
          </w:tcPr>
          <w:p w14:paraId="23C0247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610051</w:t>
            </w:r>
          </w:p>
        </w:tc>
        <w:tc>
          <w:tcPr>
            <w:tcW w:w="992" w:type="dxa"/>
          </w:tcPr>
          <w:p w14:paraId="1D43188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数字电子技术实验</w:t>
            </w:r>
          </w:p>
        </w:tc>
        <w:tc>
          <w:tcPr>
            <w:tcW w:w="425" w:type="dxa"/>
          </w:tcPr>
          <w:p w14:paraId="3211018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必选</w:t>
            </w:r>
          </w:p>
        </w:tc>
        <w:tc>
          <w:tcPr>
            <w:tcW w:w="297" w:type="dxa"/>
          </w:tcPr>
          <w:p w14:paraId="517590D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4</w:t>
            </w:r>
          </w:p>
        </w:tc>
        <w:tc>
          <w:tcPr>
            <w:tcW w:w="554" w:type="dxa"/>
          </w:tcPr>
          <w:p w14:paraId="26430D7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0.5</w:t>
            </w:r>
          </w:p>
        </w:tc>
        <w:tc>
          <w:tcPr>
            <w:tcW w:w="389" w:type="dxa"/>
          </w:tcPr>
          <w:p w14:paraId="75680A8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考查</w:t>
            </w:r>
          </w:p>
        </w:tc>
        <w:tc>
          <w:tcPr>
            <w:tcW w:w="577" w:type="dxa"/>
          </w:tcPr>
          <w:p w14:paraId="3369ED9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实践教育</w:t>
            </w:r>
          </w:p>
        </w:tc>
        <w:tc>
          <w:tcPr>
            <w:tcW w:w="392" w:type="dxa"/>
          </w:tcPr>
          <w:p w14:paraId="01CD559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w:t>
            </w:r>
          </w:p>
        </w:tc>
        <w:tc>
          <w:tcPr>
            <w:tcW w:w="577" w:type="dxa"/>
          </w:tcPr>
          <w:p w14:paraId="3D5A16A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实验教学</w:t>
            </w:r>
          </w:p>
        </w:tc>
        <w:tc>
          <w:tcPr>
            <w:tcW w:w="459" w:type="dxa"/>
          </w:tcPr>
          <w:p w14:paraId="44236AA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16</w:t>
            </w:r>
          </w:p>
        </w:tc>
        <w:tc>
          <w:tcPr>
            <w:tcW w:w="459" w:type="dxa"/>
          </w:tcPr>
          <w:p w14:paraId="1DC011D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tcPr>
          <w:p w14:paraId="6C79384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16</w:t>
            </w:r>
          </w:p>
        </w:tc>
        <w:tc>
          <w:tcPr>
            <w:tcW w:w="459" w:type="dxa"/>
          </w:tcPr>
          <w:p w14:paraId="0170C71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516" w:type="dxa"/>
          </w:tcPr>
          <w:p w14:paraId="5E92D2B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753" w:type="dxa"/>
          </w:tcPr>
          <w:p w14:paraId="41A9842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5CFB9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79" w:type="dxa"/>
          </w:tcPr>
          <w:p w14:paraId="67C7CCC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35</w:t>
            </w:r>
          </w:p>
        </w:tc>
        <w:tc>
          <w:tcPr>
            <w:tcW w:w="609" w:type="dxa"/>
          </w:tcPr>
          <w:p w14:paraId="770820C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610016</w:t>
            </w:r>
          </w:p>
        </w:tc>
        <w:tc>
          <w:tcPr>
            <w:tcW w:w="992" w:type="dxa"/>
          </w:tcPr>
          <w:p w14:paraId="0DDE190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大学英语Ⅳ</w:t>
            </w:r>
          </w:p>
        </w:tc>
        <w:tc>
          <w:tcPr>
            <w:tcW w:w="425" w:type="dxa"/>
          </w:tcPr>
          <w:p w14:paraId="1C731E4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可选</w:t>
            </w:r>
          </w:p>
        </w:tc>
        <w:tc>
          <w:tcPr>
            <w:tcW w:w="297" w:type="dxa"/>
          </w:tcPr>
          <w:p w14:paraId="075E340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4</w:t>
            </w:r>
          </w:p>
        </w:tc>
        <w:tc>
          <w:tcPr>
            <w:tcW w:w="554" w:type="dxa"/>
          </w:tcPr>
          <w:p w14:paraId="43FE07D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389" w:type="dxa"/>
          </w:tcPr>
          <w:p w14:paraId="0380B30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考试</w:t>
            </w:r>
          </w:p>
        </w:tc>
        <w:tc>
          <w:tcPr>
            <w:tcW w:w="577" w:type="dxa"/>
          </w:tcPr>
          <w:p w14:paraId="7B6001A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通识教育</w:t>
            </w:r>
          </w:p>
        </w:tc>
        <w:tc>
          <w:tcPr>
            <w:tcW w:w="392" w:type="dxa"/>
          </w:tcPr>
          <w:p w14:paraId="2D2C712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必修</w:t>
            </w:r>
          </w:p>
        </w:tc>
        <w:tc>
          <w:tcPr>
            <w:tcW w:w="577" w:type="dxa"/>
          </w:tcPr>
          <w:p w14:paraId="1CFCFCC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通识必修</w:t>
            </w:r>
          </w:p>
        </w:tc>
        <w:tc>
          <w:tcPr>
            <w:tcW w:w="459" w:type="dxa"/>
          </w:tcPr>
          <w:p w14:paraId="307AD09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tcPr>
          <w:p w14:paraId="72A1DAD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tcPr>
          <w:p w14:paraId="4655791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tcPr>
          <w:p w14:paraId="581270E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516" w:type="dxa"/>
          </w:tcPr>
          <w:p w14:paraId="5681D45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753" w:type="dxa"/>
          </w:tcPr>
          <w:p w14:paraId="4DBCBF1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5B8B0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79" w:type="dxa"/>
          </w:tcPr>
          <w:p w14:paraId="3BE4E0B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36</w:t>
            </w:r>
          </w:p>
        </w:tc>
        <w:tc>
          <w:tcPr>
            <w:tcW w:w="609" w:type="dxa"/>
          </w:tcPr>
          <w:p w14:paraId="568D786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610001</w:t>
            </w:r>
          </w:p>
        </w:tc>
        <w:tc>
          <w:tcPr>
            <w:tcW w:w="992" w:type="dxa"/>
          </w:tcPr>
          <w:p w14:paraId="0C5058B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马克思主义基本原理</w:t>
            </w:r>
          </w:p>
        </w:tc>
        <w:tc>
          <w:tcPr>
            <w:tcW w:w="425" w:type="dxa"/>
          </w:tcPr>
          <w:p w14:paraId="01691E4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必选</w:t>
            </w:r>
          </w:p>
        </w:tc>
        <w:tc>
          <w:tcPr>
            <w:tcW w:w="297" w:type="dxa"/>
          </w:tcPr>
          <w:p w14:paraId="38BB7EE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4</w:t>
            </w:r>
          </w:p>
        </w:tc>
        <w:tc>
          <w:tcPr>
            <w:tcW w:w="554" w:type="dxa"/>
          </w:tcPr>
          <w:p w14:paraId="0C00607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w:t>
            </w:r>
          </w:p>
        </w:tc>
        <w:tc>
          <w:tcPr>
            <w:tcW w:w="389" w:type="dxa"/>
          </w:tcPr>
          <w:p w14:paraId="0580FCB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考试</w:t>
            </w:r>
          </w:p>
        </w:tc>
        <w:tc>
          <w:tcPr>
            <w:tcW w:w="577" w:type="dxa"/>
          </w:tcPr>
          <w:p w14:paraId="406C93C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通识教育</w:t>
            </w:r>
          </w:p>
        </w:tc>
        <w:tc>
          <w:tcPr>
            <w:tcW w:w="392" w:type="dxa"/>
          </w:tcPr>
          <w:p w14:paraId="206E578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必修</w:t>
            </w:r>
          </w:p>
        </w:tc>
        <w:tc>
          <w:tcPr>
            <w:tcW w:w="577" w:type="dxa"/>
          </w:tcPr>
          <w:p w14:paraId="44213AF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通识必修</w:t>
            </w:r>
          </w:p>
        </w:tc>
        <w:tc>
          <w:tcPr>
            <w:tcW w:w="459" w:type="dxa"/>
          </w:tcPr>
          <w:p w14:paraId="49DF52B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48</w:t>
            </w:r>
          </w:p>
        </w:tc>
        <w:tc>
          <w:tcPr>
            <w:tcW w:w="459" w:type="dxa"/>
          </w:tcPr>
          <w:p w14:paraId="1776346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tcPr>
          <w:p w14:paraId="2CC4B35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459" w:type="dxa"/>
          </w:tcPr>
          <w:p w14:paraId="1121411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16</w:t>
            </w:r>
          </w:p>
        </w:tc>
        <w:tc>
          <w:tcPr>
            <w:tcW w:w="516" w:type="dxa"/>
          </w:tcPr>
          <w:p w14:paraId="43C9D39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753" w:type="dxa"/>
          </w:tcPr>
          <w:p w14:paraId="30C6F3F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78A4B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79" w:type="dxa"/>
          </w:tcPr>
          <w:p w14:paraId="00141A5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37</w:t>
            </w:r>
          </w:p>
        </w:tc>
        <w:tc>
          <w:tcPr>
            <w:tcW w:w="609" w:type="dxa"/>
          </w:tcPr>
          <w:p w14:paraId="1E42D86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610052</w:t>
            </w:r>
          </w:p>
        </w:tc>
        <w:tc>
          <w:tcPr>
            <w:tcW w:w="992" w:type="dxa"/>
          </w:tcPr>
          <w:p w14:paraId="05743FF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数字电子技术课程设计</w:t>
            </w:r>
          </w:p>
        </w:tc>
        <w:tc>
          <w:tcPr>
            <w:tcW w:w="425" w:type="dxa"/>
          </w:tcPr>
          <w:p w14:paraId="57C57F8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必选</w:t>
            </w:r>
          </w:p>
        </w:tc>
        <w:tc>
          <w:tcPr>
            <w:tcW w:w="297" w:type="dxa"/>
          </w:tcPr>
          <w:p w14:paraId="4EB93CD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4</w:t>
            </w:r>
          </w:p>
        </w:tc>
        <w:tc>
          <w:tcPr>
            <w:tcW w:w="554" w:type="dxa"/>
          </w:tcPr>
          <w:p w14:paraId="33611C0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389" w:type="dxa"/>
          </w:tcPr>
          <w:p w14:paraId="2F7C999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考查</w:t>
            </w:r>
          </w:p>
        </w:tc>
        <w:tc>
          <w:tcPr>
            <w:tcW w:w="577" w:type="dxa"/>
          </w:tcPr>
          <w:p w14:paraId="5A1D5BB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实践教育</w:t>
            </w:r>
          </w:p>
        </w:tc>
        <w:tc>
          <w:tcPr>
            <w:tcW w:w="392" w:type="dxa"/>
          </w:tcPr>
          <w:p w14:paraId="33558E1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w:t>
            </w:r>
          </w:p>
        </w:tc>
        <w:tc>
          <w:tcPr>
            <w:tcW w:w="577" w:type="dxa"/>
          </w:tcPr>
          <w:p w14:paraId="743820A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实践教学</w:t>
            </w:r>
          </w:p>
        </w:tc>
        <w:tc>
          <w:tcPr>
            <w:tcW w:w="459" w:type="dxa"/>
          </w:tcPr>
          <w:p w14:paraId="284997E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30</w:t>
            </w:r>
          </w:p>
        </w:tc>
        <w:tc>
          <w:tcPr>
            <w:tcW w:w="459" w:type="dxa"/>
          </w:tcPr>
          <w:p w14:paraId="2A54A4A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tcPr>
          <w:p w14:paraId="0C3C5AB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tcPr>
          <w:p w14:paraId="0270774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516" w:type="dxa"/>
          </w:tcPr>
          <w:p w14:paraId="2F9D522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4</w:t>
            </w:r>
          </w:p>
        </w:tc>
        <w:tc>
          <w:tcPr>
            <w:tcW w:w="753" w:type="dxa"/>
          </w:tcPr>
          <w:p w14:paraId="4165C78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1319F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79" w:type="dxa"/>
          </w:tcPr>
          <w:p w14:paraId="6341CE8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38</w:t>
            </w:r>
          </w:p>
        </w:tc>
        <w:tc>
          <w:tcPr>
            <w:tcW w:w="609" w:type="dxa"/>
          </w:tcPr>
          <w:p w14:paraId="6E9D007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610024</w:t>
            </w:r>
          </w:p>
        </w:tc>
        <w:tc>
          <w:tcPr>
            <w:tcW w:w="992" w:type="dxa"/>
          </w:tcPr>
          <w:p w14:paraId="18278C8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体育Ⅳ</w:t>
            </w:r>
          </w:p>
        </w:tc>
        <w:tc>
          <w:tcPr>
            <w:tcW w:w="425" w:type="dxa"/>
          </w:tcPr>
          <w:p w14:paraId="4046F2F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可选</w:t>
            </w:r>
          </w:p>
        </w:tc>
        <w:tc>
          <w:tcPr>
            <w:tcW w:w="297" w:type="dxa"/>
          </w:tcPr>
          <w:p w14:paraId="7CE45C2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4</w:t>
            </w:r>
          </w:p>
        </w:tc>
        <w:tc>
          <w:tcPr>
            <w:tcW w:w="554" w:type="dxa"/>
          </w:tcPr>
          <w:p w14:paraId="5FB01D4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w:t>
            </w:r>
          </w:p>
        </w:tc>
        <w:tc>
          <w:tcPr>
            <w:tcW w:w="389" w:type="dxa"/>
          </w:tcPr>
          <w:p w14:paraId="025F45C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考查</w:t>
            </w:r>
          </w:p>
        </w:tc>
        <w:tc>
          <w:tcPr>
            <w:tcW w:w="577" w:type="dxa"/>
          </w:tcPr>
          <w:p w14:paraId="1C04536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通识教育</w:t>
            </w:r>
          </w:p>
        </w:tc>
        <w:tc>
          <w:tcPr>
            <w:tcW w:w="392" w:type="dxa"/>
          </w:tcPr>
          <w:p w14:paraId="6D00A98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必修</w:t>
            </w:r>
          </w:p>
        </w:tc>
        <w:tc>
          <w:tcPr>
            <w:tcW w:w="577" w:type="dxa"/>
          </w:tcPr>
          <w:p w14:paraId="4D7399D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通识必修</w:t>
            </w:r>
          </w:p>
        </w:tc>
        <w:tc>
          <w:tcPr>
            <w:tcW w:w="459" w:type="dxa"/>
          </w:tcPr>
          <w:p w14:paraId="66E1E78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tcPr>
          <w:p w14:paraId="037C341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tcPr>
          <w:p w14:paraId="4EE7D8A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tcPr>
          <w:p w14:paraId="2F6E9D1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516" w:type="dxa"/>
          </w:tcPr>
          <w:p w14:paraId="418E285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753" w:type="dxa"/>
          </w:tcPr>
          <w:p w14:paraId="05AE846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0E6A8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79" w:type="dxa"/>
          </w:tcPr>
          <w:p w14:paraId="66BFD0F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39</w:t>
            </w:r>
          </w:p>
        </w:tc>
        <w:tc>
          <w:tcPr>
            <w:tcW w:w="609" w:type="dxa"/>
          </w:tcPr>
          <w:p w14:paraId="67C0B85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610037</w:t>
            </w:r>
          </w:p>
        </w:tc>
        <w:tc>
          <w:tcPr>
            <w:tcW w:w="992" w:type="dxa"/>
          </w:tcPr>
          <w:p w14:paraId="676D0AA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线性代数</w:t>
            </w:r>
          </w:p>
        </w:tc>
        <w:tc>
          <w:tcPr>
            <w:tcW w:w="425" w:type="dxa"/>
          </w:tcPr>
          <w:p w14:paraId="5D3E2D6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必选</w:t>
            </w:r>
          </w:p>
        </w:tc>
        <w:tc>
          <w:tcPr>
            <w:tcW w:w="297" w:type="dxa"/>
          </w:tcPr>
          <w:p w14:paraId="356019D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4</w:t>
            </w:r>
          </w:p>
        </w:tc>
        <w:tc>
          <w:tcPr>
            <w:tcW w:w="554" w:type="dxa"/>
          </w:tcPr>
          <w:p w14:paraId="42CB1B2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389" w:type="dxa"/>
          </w:tcPr>
          <w:p w14:paraId="04DD71C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考试</w:t>
            </w:r>
          </w:p>
        </w:tc>
        <w:tc>
          <w:tcPr>
            <w:tcW w:w="577" w:type="dxa"/>
          </w:tcPr>
          <w:p w14:paraId="3E6375A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专业教育</w:t>
            </w:r>
          </w:p>
        </w:tc>
        <w:tc>
          <w:tcPr>
            <w:tcW w:w="392" w:type="dxa"/>
          </w:tcPr>
          <w:p w14:paraId="08A559A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必修</w:t>
            </w:r>
          </w:p>
        </w:tc>
        <w:tc>
          <w:tcPr>
            <w:tcW w:w="577" w:type="dxa"/>
          </w:tcPr>
          <w:p w14:paraId="4A6CB77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专业基础</w:t>
            </w:r>
          </w:p>
        </w:tc>
        <w:tc>
          <w:tcPr>
            <w:tcW w:w="459" w:type="dxa"/>
          </w:tcPr>
          <w:p w14:paraId="47C7A76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tcPr>
          <w:p w14:paraId="516ECDD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tcPr>
          <w:p w14:paraId="22DBE21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tcPr>
          <w:p w14:paraId="687D412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516" w:type="dxa"/>
          </w:tcPr>
          <w:p w14:paraId="283A5DB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4</w:t>
            </w:r>
          </w:p>
        </w:tc>
        <w:tc>
          <w:tcPr>
            <w:tcW w:w="753" w:type="dxa"/>
          </w:tcPr>
          <w:p w14:paraId="622A5E2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6734F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79" w:type="dxa"/>
          </w:tcPr>
          <w:p w14:paraId="27B3433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40</w:t>
            </w:r>
          </w:p>
        </w:tc>
        <w:tc>
          <w:tcPr>
            <w:tcW w:w="609" w:type="dxa"/>
          </w:tcPr>
          <w:p w14:paraId="23272D8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615747</w:t>
            </w:r>
          </w:p>
        </w:tc>
        <w:tc>
          <w:tcPr>
            <w:tcW w:w="992" w:type="dxa"/>
          </w:tcPr>
          <w:p w14:paraId="3109D6D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半导体器件物理</w:t>
            </w:r>
          </w:p>
        </w:tc>
        <w:tc>
          <w:tcPr>
            <w:tcW w:w="425" w:type="dxa"/>
          </w:tcPr>
          <w:p w14:paraId="61834D7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必选</w:t>
            </w:r>
          </w:p>
        </w:tc>
        <w:tc>
          <w:tcPr>
            <w:tcW w:w="297" w:type="dxa"/>
          </w:tcPr>
          <w:p w14:paraId="0540C9B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4</w:t>
            </w:r>
          </w:p>
        </w:tc>
        <w:tc>
          <w:tcPr>
            <w:tcW w:w="554" w:type="dxa"/>
          </w:tcPr>
          <w:p w14:paraId="2188583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3.5</w:t>
            </w:r>
          </w:p>
        </w:tc>
        <w:tc>
          <w:tcPr>
            <w:tcW w:w="389" w:type="dxa"/>
          </w:tcPr>
          <w:p w14:paraId="06ADEA5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考试</w:t>
            </w:r>
          </w:p>
        </w:tc>
        <w:tc>
          <w:tcPr>
            <w:tcW w:w="577" w:type="dxa"/>
          </w:tcPr>
          <w:p w14:paraId="5902C3D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专业教育</w:t>
            </w:r>
          </w:p>
        </w:tc>
        <w:tc>
          <w:tcPr>
            <w:tcW w:w="392" w:type="dxa"/>
          </w:tcPr>
          <w:p w14:paraId="5A202BE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必修</w:t>
            </w:r>
          </w:p>
        </w:tc>
        <w:tc>
          <w:tcPr>
            <w:tcW w:w="577" w:type="dxa"/>
          </w:tcPr>
          <w:p w14:paraId="1F4229F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专业核心</w:t>
            </w:r>
          </w:p>
        </w:tc>
        <w:tc>
          <w:tcPr>
            <w:tcW w:w="459" w:type="dxa"/>
          </w:tcPr>
          <w:p w14:paraId="4850E72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56</w:t>
            </w:r>
          </w:p>
        </w:tc>
        <w:tc>
          <w:tcPr>
            <w:tcW w:w="459" w:type="dxa"/>
          </w:tcPr>
          <w:p w14:paraId="62BFED9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48</w:t>
            </w:r>
          </w:p>
        </w:tc>
        <w:tc>
          <w:tcPr>
            <w:tcW w:w="459" w:type="dxa"/>
          </w:tcPr>
          <w:p w14:paraId="780AF62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8</w:t>
            </w:r>
          </w:p>
        </w:tc>
        <w:tc>
          <w:tcPr>
            <w:tcW w:w="459" w:type="dxa"/>
          </w:tcPr>
          <w:p w14:paraId="5791FB6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516" w:type="dxa"/>
          </w:tcPr>
          <w:p w14:paraId="166671F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4</w:t>
            </w:r>
          </w:p>
        </w:tc>
        <w:tc>
          <w:tcPr>
            <w:tcW w:w="753" w:type="dxa"/>
          </w:tcPr>
          <w:p w14:paraId="732ED88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6D229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79" w:type="dxa"/>
          </w:tcPr>
          <w:p w14:paraId="757CD3E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41</w:t>
            </w:r>
          </w:p>
        </w:tc>
        <w:tc>
          <w:tcPr>
            <w:tcW w:w="609" w:type="dxa"/>
          </w:tcPr>
          <w:p w14:paraId="50DB3F7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600805</w:t>
            </w:r>
          </w:p>
        </w:tc>
        <w:tc>
          <w:tcPr>
            <w:tcW w:w="992" w:type="dxa"/>
          </w:tcPr>
          <w:p w14:paraId="061E37D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大学生创新创业基础</w:t>
            </w:r>
          </w:p>
        </w:tc>
        <w:tc>
          <w:tcPr>
            <w:tcW w:w="425" w:type="dxa"/>
          </w:tcPr>
          <w:p w14:paraId="5051A9E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必选</w:t>
            </w:r>
          </w:p>
        </w:tc>
        <w:tc>
          <w:tcPr>
            <w:tcW w:w="297" w:type="dxa"/>
          </w:tcPr>
          <w:p w14:paraId="67F082A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4</w:t>
            </w:r>
          </w:p>
        </w:tc>
        <w:tc>
          <w:tcPr>
            <w:tcW w:w="554" w:type="dxa"/>
          </w:tcPr>
          <w:p w14:paraId="10D0F1D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w:t>
            </w:r>
          </w:p>
        </w:tc>
        <w:tc>
          <w:tcPr>
            <w:tcW w:w="389" w:type="dxa"/>
          </w:tcPr>
          <w:p w14:paraId="3AD9E51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考查</w:t>
            </w:r>
          </w:p>
        </w:tc>
        <w:tc>
          <w:tcPr>
            <w:tcW w:w="577" w:type="dxa"/>
          </w:tcPr>
          <w:p w14:paraId="5437BC5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通识教育</w:t>
            </w:r>
          </w:p>
        </w:tc>
        <w:tc>
          <w:tcPr>
            <w:tcW w:w="392" w:type="dxa"/>
          </w:tcPr>
          <w:p w14:paraId="7940320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必修</w:t>
            </w:r>
          </w:p>
        </w:tc>
        <w:tc>
          <w:tcPr>
            <w:tcW w:w="577" w:type="dxa"/>
          </w:tcPr>
          <w:p w14:paraId="2ECC6F7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通识必修</w:t>
            </w:r>
          </w:p>
        </w:tc>
        <w:tc>
          <w:tcPr>
            <w:tcW w:w="459" w:type="dxa"/>
          </w:tcPr>
          <w:p w14:paraId="73DD0D2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16</w:t>
            </w:r>
          </w:p>
        </w:tc>
        <w:tc>
          <w:tcPr>
            <w:tcW w:w="459" w:type="dxa"/>
          </w:tcPr>
          <w:p w14:paraId="024EAB1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16</w:t>
            </w:r>
          </w:p>
        </w:tc>
        <w:tc>
          <w:tcPr>
            <w:tcW w:w="459" w:type="dxa"/>
          </w:tcPr>
          <w:p w14:paraId="1F05AEF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459" w:type="dxa"/>
          </w:tcPr>
          <w:p w14:paraId="381673B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516" w:type="dxa"/>
          </w:tcPr>
          <w:p w14:paraId="5061AAC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753" w:type="dxa"/>
          </w:tcPr>
          <w:p w14:paraId="4DE1DE8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268D4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79" w:type="dxa"/>
          </w:tcPr>
          <w:p w14:paraId="6415939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42</w:t>
            </w:r>
          </w:p>
        </w:tc>
        <w:tc>
          <w:tcPr>
            <w:tcW w:w="609" w:type="dxa"/>
          </w:tcPr>
          <w:p w14:paraId="2ACAE27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615749</w:t>
            </w:r>
          </w:p>
        </w:tc>
        <w:tc>
          <w:tcPr>
            <w:tcW w:w="992" w:type="dxa"/>
          </w:tcPr>
          <w:p w14:paraId="445FB3D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电磁场与电磁波</w:t>
            </w:r>
          </w:p>
        </w:tc>
        <w:tc>
          <w:tcPr>
            <w:tcW w:w="425" w:type="dxa"/>
          </w:tcPr>
          <w:p w14:paraId="2682540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必选</w:t>
            </w:r>
          </w:p>
        </w:tc>
        <w:tc>
          <w:tcPr>
            <w:tcW w:w="297" w:type="dxa"/>
          </w:tcPr>
          <w:p w14:paraId="70DEA17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4</w:t>
            </w:r>
          </w:p>
        </w:tc>
        <w:tc>
          <w:tcPr>
            <w:tcW w:w="554" w:type="dxa"/>
          </w:tcPr>
          <w:p w14:paraId="27E4C43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4</w:t>
            </w:r>
          </w:p>
        </w:tc>
        <w:tc>
          <w:tcPr>
            <w:tcW w:w="389" w:type="dxa"/>
          </w:tcPr>
          <w:p w14:paraId="0E48738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考试</w:t>
            </w:r>
          </w:p>
        </w:tc>
        <w:tc>
          <w:tcPr>
            <w:tcW w:w="577" w:type="dxa"/>
          </w:tcPr>
          <w:p w14:paraId="0C85046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专业教育</w:t>
            </w:r>
          </w:p>
        </w:tc>
        <w:tc>
          <w:tcPr>
            <w:tcW w:w="392" w:type="dxa"/>
          </w:tcPr>
          <w:p w14:paraId="660758C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必修</w:t>
            </w:r>
          </w:p>
        </w:tc>
        <w:tc>
          <w:tcPr>
            <w:tcW w:w="577" w:type="dxa"/>
          </w:tcPr>
          <w:p w14:paraId="42E6D22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专业核心</w:t>
            </w:r>
          </w:p>
        </w:tc>
        <w:tc>
          <w:tcPr>
            <w:tcW w:w="459" w:type="dxa"/>
          </w:tcPr>
          <w:p w14:paraId="2C1994B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64</w:t>
            </w:r>
          </w:p>
        </w:tc>
        <w:tc>
          <w:tcPr>
            <w:tcW w:w="459" w:type="dxa"/>
          </w:tcPr>
          <w:p w14:paraId="6C6AE2D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48</w:t>
            </w:r>
          </w:p>
        </w:tc>
        <w:tc>
          <w:tcPr>
            <w:tcW w:w="459" w:type="dxa"/>
          </w:tcPr>
          <w:p w14:paraId="5B8CE19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16</w:t>
            </w:r>
          </w:p>
        </w:tc>
        <w:tc>
          <w:tcPr>
            <w:tcW w:w="459" w:type="dxa"/>
          </w:tcPr>
          <w:p w14:paraId="46B834F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516" w:type="dxa"/>
          </w:tcPr>
          <w:p w14:paraId="23D4443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4</w:t>
            </w:r>
          </w:p>
        </w:tc>
        <w:tc>
          <w:tcPr>
            <w:tcW w:w="753" w:type="dxa"/>
          </w:tcPr>
          <w:p w14:paraId="2149C81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25416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79" w:type="dxa"/>
          </w:tcPr>
          <w:p w14:paraId="162CF03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43</w:t>
            </w:r>
          </w:p>
        </w:tc>
        <w:tc>
          <w:tcPr>
            <w:tcW w:w="609" w:type="dxa"/>
          </w:tcPr>
          <w:p w14:paraId="55089C9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610006</w:t>
            </w:r>
          </w:p>
        </w:tc>
        <w:tc>
          <w:tcPr>
            <w:tcW w:w="992" w:type="dxa"/>
          </w:tcPr>
          <w:p w14:paraId="466B22B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形势与政策Ⅱ</w:t>
            </w:r>
          </w:p>
        </w:tc>
        <w:tc>
          <w:tcPr>
            <w:tcW w:w="425" w:type="dxa"/>
          </w:tcPr>
          <w:p w14:paraId="171ECD1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必选</w:t>
            </w:r>
          </w:p>
        </w:tc>
        <w:tc>
          <w:tcPr>
            <w:tcW w:w="297" w:type="dxa"/>
          </w:tcPr>
          <w:p w14:paraId="13AF080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3,4</w:t>
            </w:r>
          </w:p>
        </w:tc>
        <w:tc>
          <w:tcPr>
            <w:tcW w:w="554" w:type="dxa"/>
          </w:tcPr>
          <w:p w14:paraId="3CD3ED7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0.5</w:t>
            </w:r>
          </w:p>
        </w:tc>
        <w:tc>
          <w:tcPr>
            <w:tcW w:w="389" w:type="dxa"/>
          </w:tcPr>
          <w:p w14:paraId="294A419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考查</w:t>
            </w:r>
          </w:p>
        </w:tc>
        <w:tc>
          <w:tcPr>
            <w:tcW w:w="577" w:type="dxa"/>
          </w:tcPr>
          <w:p w14:paraId="20C39A7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通识教育</w:t>
            </w:r>
          </w:p>
        </w:tc>
        <w:tc>
          <w:tcPr>
            <w:tcW w:w="392" w:type="dxa"/>
          </w:tcPr>
          <w:p w14:paraId="0B08D7A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必修</w:t>
            </w:r>
          </w:p>
        </w:tc>
        <w:tc>
          <w:tcPr>
            <w:tcW w:w="577" w:type="dxa"/>
          </w:tcPr>
          <w:p w14:paraId="6D465CD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通识必修</w:t>
            </w:r>
          </w:p>
        </w:tc>
        <w:tc>
          <w:tcPr>
            <w:tcW w:w="459" w:type="dxa"/>
          </w:tcPr>
          <w:p w14:paraId="3F6473E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16</w:t>
            </w:r>
          </w:p>
        </w:tc>
        <w:tc>
          <w:tcPr>
            <w:tcW w:w="459" w:type="dxa"/>
          </w:tcPr>
          <w:p w14:paraId="0BBF4FF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8,8</w:t>
            </w:r>
          </w:p>
        </w:tc>
        <w:tc>
          <w:tcPr>
            <w:tcW w:w="459" w:type="dxa"/>
          </w:tcPr>
          <w:p w14:paraId="456C8C6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0,0</w:t>
            </w:r>
          </w:p>
        </w:tc>
        <w:tc>
          <w:tcPr>
            <w:tcW w:w="459" w:type="dxa"/>
          </w:tcPr>
          <w:p w14:paraId="7053300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0,0</w:t>
            </w:r>
          </w:p>
        </w:tc>
        <w:tc>
          <w:tcPr>
            <w:tcW w:w="516" w:type="dxa"/>
          </w:tcPr>
          <w:p w14:paraId="4267140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753" w:type="dxa"/>
          </w:tcPr>
          <w:p w14:paraId="0778181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570A0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79" w:type="dxa"/>
          </w:tcPr>
          <w:p w14:paraId="5879407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2323" w:type="dxa"/>
            <w:gridSpan w:val="4"/>
          </w:tcPr>
          <w:p w14:paraId="3EAC2E0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第四学期学分小计</w:t>
            </w:r>
          </w:p>
        </w:tc>
        <w:tc>
          <w:tcPr>
            <w:tcW w:w="554" w:type="dxa"/>
          </w:tcPr>
          <w:p w14:paraId="6E6F10A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24.5</w:t>
            </w:r>
          </w:p>
        </w:tc>
        <w:tc>
          <w:tcPr>
            <w:tcW w:w="389" w:type="dxa"/>
          </w:tcPr>
          <w:p w14:paraId="35DF649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577" w:type="dxa"/>
          </w:tcPr>
          <w:p w14:paraId="5621A64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392" w:type="dxa"/>
          </w:tcPr>
          <w:p w14:paraId="63F4D3F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577" w:type="dxa"/>
          </w:tcPr>
          <w:p w14:paraId="4273E92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tcPr>
          <w:p w14:paraId="73C4F2E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tcPr>
          <w:p w14:paraId="65A88C4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tcPr>
          <w:p w14:paraId="0E1A1DF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tcPr>
          <w:p w14:paraId="1AFD547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516" w:type="dxa"/>
          </w:tcPr>
          <w:p w14:paraId="039E461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753" w:type="dxa"/>
          </w:tcPr>
          <w:p w14:paraId="69F42A5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4040A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79" w:type="dxa"/>
          </w:tcPr>
          <w:p w14:paraId="35B7DE7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44</w:t>
            </w:r>
          </w:p>
        </w:tc>
        <w:tc>
          <w:tcPr>
            <w:tcW w:w="609" w:type="dxa"/>
          </w:tcPr>
          <w:p w14:paraId="69DDEE1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600921</w:t>
            </w:r>
          </w:p>
        </w:tc>
        <w:tc>
          <w:tcPr>
            <w:tcW w:w="992" w:type="dxa"/>
          </w:tcPr>
          <w:p w14:paraId="0204D6E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PCB版图设计</w:t>
            </w:r>
          </w:p>
        </w:tc>
        <w:tc>
          <w:tcPr>
            <w:tcW w:w="425" w:type="dxa"/>
          </w:tcPr>
          <w:p w14:paraId="0EB54C3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必选</w:t>
            </w:r>
          </w:p>
        </w:tc>
        <w:tc>
          <w:tcPr>
            <w:tcW w:w="297" w:type="dxa"/>
          </w:tcPr>
          <w:p w14:paraId="5C3A7E5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5</w:t>
            </w:r>
          </w:p>
        </w:tc>
        <w:tc>
          <w:tcPr>
            <w:tcW w:w="554" w:type="dxa"/>
          </w:tcPr>
          <w:p w14:paraId="4B0E2A6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389" w:type="dxa"/>
          </w:tcPr>
          <w:p w14:paraId="797D4D8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考查</w:t>
            </w:r>
          </w:p>
        </w:tc>
        <w:tc>
          <w:tcPr>
            <w:tcW w:w="577" w:type="dxa"/>
          </w:tcPr>
          <w:p w14:paraId="57139F3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实践教育</w:t>
            </w:r>
          </w:p>
        </w:tc>
        <w:tc>
          <w:tcPr>
            <w:tcW w:w="392" w:type="dxa"/>
          </w:tcPr>
          <w:p w14:paraId="26CFC7F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w:t>
            </w:r>
          </w:p>
        </w:tc>
        <w:tc>
          <w:tcPr>
            <w:tcW w:w="577" w:type="dxa"/>
          </w:tcPr>
          <w:p w14:paraId="0C361C8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实践教学</w:t>
            </w:r>
          </w:p>
        </w:tc>
        <w:tc>
          <w:tcPr>
            <w:tcW w:w="459" w:type="dxa"/>
          </w:tcPr>
          <w:p w14:paraId="12F2295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30</w:t>
            </w:r>
          </w:p>
        </w:tc>
        <w:tc>
          <w:tcPr>
            <w:tcW w:w="459" w:type="dxa"/>
          </w:tcPr>
          <w:p w14:paraId="6F279E9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tcPr>
          <w:p w14:paraId="5DFC712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tcPr>
          <w:p w14:paraId="388DE51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516" w:type="dxa"/>
          </w:tcPr>
          <w:p w14:paraId="3699BFB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15</w:t>
            </w:r>
          </w:p>
        </w:tc>
        <w:tc>
          <w:tcPr>
            <w:tcW w:w="753" w:type="dxa"/>
          </w:tcPr>
          <w:p w14:paraId="435C1FE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3B36F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79" w:type="dxa"/>
          </w:tcPr>
          <w:p w14:paraId="0C526CC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45</w:t>
            </w:r>
          </w:p>
        </w:tc>
        <w:tc>
          <w:tcPr>
            <w:tcW w:w="609" w:type="dxa"/>
          </w:tcPr>
          <w:p w14:paraId="5124065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613944</w:t>
            </w:r>
          </w:p>
        </w:tc>
        <w:tc>
          <w:tcPr>
            <w:tcW w:w="992" w:type="dxa"/>
          </w:tcPr>
          <w:p w14:paraId="6E139DE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微电子技术基础</w:t>
            </w:r>
          </w:p>
        </w:tc>
        <w:tc>
          <w:tcPr>
            <w:tcW w:w="425" w:type="dxa"/>
          </w:tcPr>
          <w:p w14:paraId="019D9B8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必选</w:t>
            </w:r>
          </w:p>
        </w:tc>
        <w:tc>
          <w:tcPr>
            <w:tcW w:w="297" w:type="dxa"/>
          </w:tcPr>
          <w:p w14:paraId="166395F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5</w:t>
            </w:r>
          </w:p>
        </w:tc>
        <w:tc>
          <w:tcPr>
            <w:tcW w:w="554" w:type="dxa"/>
          </w:tcPr>
          <w:p w14:paraId="057D8A2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389" w:type="dxa"/>
          </w:tcPr>
          <w:p w14:paraId="3C2A334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考试</w:t>
            </w:r>
          </w:p>
        </w:tc>
        <w:tc>
          <w:tcPr>
            <w:tcW w:w="577" w:type="dxa"/>
          </w:tcPr>
          <w:p w14:paraId="39FE0DF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专业教育</w:t>
            </w:r>
          </w:p>
        </w:tc>
        <w:tc>
          <w:tcPr>
            <w:tcW w:w="392" w:type="dxa"/>
          </w:tcPr>
          <w:p w14:paraId="626A6C6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必修</w:t>
            </w:r>
          </w:p>
        </w:tc>
        <w:tc>
          <w:tcPr>
            <w:tcW w:w="577" w:type="dxa"/>
          </w:tcPr>
          <w:p w14:paraId="27CCD98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专业核心</w:t>
            </w:r>
          </w:p>
        </w:tc>
        <w:tc>
          <w:tcPr>
            <w:tcW w:w="459" w:type="dxa"/>
          </w:tcPr>
          <w:p w14:paraId="78C1AF0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tcPr>
          <w:p w14:paraId="3965DA4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tcPr>
          <w:p w14:paraId="1374553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tcPr>
          <w:p w14:paraId="70F64DB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516" w:type="dxa"/>
          </w:tcPr>
          <w:p w14:paraId="34102F7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w:t>
            </w:r>
          </w:p>
        </w:tc>
        <w:tc>
          <w:tcPr>
            <w:tcW w:w="753" w:type="dxa"/>
          </w:tcPr>
          <w:p w14:paraId="6BF899F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78E99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79" w:type="dxa"/>
          </w:tcPr>
          <w:p w14:paraId="47A0874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46</w:t>
            </w:r>
          </w:p>
        </w:tc>
        <w:tc>
          <w:tcPr>
            <w:tcW w:w="609" w:type="dxa"/>
          </w:tcPr>
          <w:p w14:paraId="7471B45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615756</w:t>
            </w:r>
          </w:p>
        </w:tc>
        <w:tc>
          <w:tcPr>
            <w:tcW w:w="992" w:type="dxa"/>
          </w:tcPr>
          <w:p w14:paraId="49210EE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电子科学与技术基础实验</w:t>
            </w:r>
          </w:p>
        </w:tc>
        <w:tc>
          <w:tcPr>
            <w:tcW w:w="425" w:type="dxa"/>
          </w:tcPr>
          <w:p w14:paraId="144599E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必选</w:t>
            </w:r>
          </w:p>
        </w:tc>
        <w:tc>
          <w:tcPr>
            <w:tcW w:w="297" w:type="dxa"/>
          </w:tcPr>
          <w:p w14:paraId="4D2DC83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5</w:t>
            </w:r>
          </w:p>
        </w:tc>
        <w:tc>
          <w:tcPr>
            <w:tcW w:w="554" w:type="dxa"/>
          </w:tcPr>
          <w:p w14:paraId="7066167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0.5</w:t>
            </w:r>
          </w:p>
        </w:tc>
        <w:tc>
          <w:tcPr>
            <w:tcW w:w="389" w:type="dxa"/>
          </w:tcPr>
          <w:p w14:paraId="1779513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考查</w:t>
            </w:r>
          </w:p>
        </w:tc>
        <w:tc>
          <w:tcPr>
            <w:tcW w:w="577" w:type="dxa"/>
          </w:tcPr>
          <w:p w14:paraId="242E620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实践教育</w:t>
            </w:r>
          </w:p>
        </w:tc>
        <w:tc>
          <w:tcPr>
            <w:tcW w:w="392" w:type="dxa"/>
          </w:tcPr>
          <w:p w14:paraId="2272C03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w:t>
            </w:r>
          </w:p>
        </w:tc>
        <w:tc>
          <w:tcPr>
            <w:tcW w:w="577" w:type="dxa"/>
          </w:tcPr>
          <w:p w14:paraId="2743ECF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实验教学</w:t>
            </w:r>
          </w:p>
        </w:tc>
        <w:tc>
          <w:tcPr>
            <w:tcW w:w="459" w:type="dxa"/>
          </w:tcPr>
          <w:p w14:paraId="73E7BA4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16</w:t>
            </w:r>
          </w:p>
        </w:tc>
        <w:tc>
          <w:tcPr>
            <w:tcW w:w="459" w:type="dxa"/>
          </w:tcPr>
          <w:p w14:paraId="1BE1B56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tcPr>
          <w:p w14:paraId="3CF9A74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16</w:t>
            </w:r>
          </w:p>
        </w:tc>
        <w:tc>
          <w:tcPr>
            <w:tcW w:w="459" w:type="dxa"/>
          </w:tcPr>
          <w:p w14:paraId="5094489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516" w:type="dxa"/>
          </w:tcPr>
          <w:p w14:paraId="63B14F8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753" w:type="dxa"/>
          </w:tcPr>
          <w:p w14:paraId="2444A7E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21CF2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79" w:type="dxa"/>
          </w:tcPr>
          <w:p w14:paraId="3392B80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47</w:t>
            </w:r>
          </w:p>
        </w:tc>
        <w:tc>
          <w:tcPr>
            <w:tcW w:w="609" w:type="dxa"/>
          </w:tcPr>
          <w:p w14:paraId="1EA9EC9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610340</w:t>
            </w:r>
          </w:p>
        </w:tc>
        <w:tc>
          <w:tcPr>
            <w:tcW w:w="992" w:type="dxa"/>
          </w:tcPr>
          <w:p w14:paraId="77E5F16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单片机原理与接口技术</w:t>
            </w:r>
          </w:p>
        </w:tc>
        <w:tc>
          <w:tcPr>
            <w:tcW w:w="425" w:type="dxa"/>
          </w:tcPr>
          <w:p w14:paraId="4B6A33F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可选</w:t>
            </w:r>
          </w:p>
        </w:tc>
        <w:tc>
          <w:tcPr>
            <w:tcW w:w="297" w:type="dxa"/>
          </w:tcPr>
          <w:p w14:paraId="44584BD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5</w:t>
            </w:r>
          </w:p>
        </w:tc>
        <w:tc>
          <w:tcPr>
            <w:tcW w:w="554" w:type="dxa"/>
          </w:tcPr>
          <w:p w14:paraId="0A62716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389" w:type="dxa"/>
          </w:tcPr>
          <w:p w14:paraId="7DA4CD9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考试</w:t>
            </w:r>
          </w:p>
        </w:tc>
        <w:tc>
          <w:tcPr>
            <w:tcW w:w="577" w:type="dxa"/>
          </w:tcPr>
          <w:p w14:paraId="366FDF8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专业教育</w:t>
            </w:r>
          </w:p>
        </w:tc>
        <w:tc>
          <w:tcPr>
            <w:tcW w:w="392" w:type="dxa"/>
          </w:tcPr>
          <w:p w14:paraId="7CDF884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选修</w:t>
            </w:r>
          </w:p>
        </w:tc>
        <w:tc>
          <w:tcPr>
            <w:tcW w:w="577" w:type="dxa"/>
          </w:tcPr>
          <w:p w14:paraId="267BC8C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专业选修</w:t>
            </w:r>
          </w:p>
        </w:tc>
        <w:tc>
          <w:tcPr>
            <w:tcW w:w="459" w:type="dxa"/>
          </w:tcPr>
          <w:p w14:paraId="75D29B7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tcPr>
          <w:p w14:paraId="2BA2F2E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tcPr>
          <w:p w14:paraId="254D7DA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459" w:type="dxa"/>
          </w:tcPr>
          <w:p w14:paraId="28D9710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516" w:type="dxa"/>
          </w:tcPr>
          <w:p w14:paraId="38D2678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753" w:type="dxa"/>
          </w:tcPr>
          <w:p w14:paraId="7ADA3FD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模块二（任选4学分）</w:t>
            </w:r>
          </w:p>
        </w:tc>
      </w:tr>
      <w:tr w14:paraId="74F4E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79" w:type="dxa"/>
          </w:tcPr>
          <w:p w14:paraId="223F26E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48</w:t>
            </w:r>
          </w:p>
        </w:tc>
        <w:tc>
          <w:tcPr>
            <w:tcW w:w="609" w:type="dxa"/>
          </w:tcPr>
          <w:p w14:paraId="6BC34D8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613240</w:t>
            </w:r>
          </w:p>
        </w:tc>
        <w:tc>
          <w:tcPr>
            <w:tcW w:w="992" w:type="dxa"/>
          </w:tcPr>
          <w:p w14:paraId="3E81C19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射频电路理论与设计</w:t>
            </w:r>
          </w:p>
        </w:tc>
        <w:tc>
          <w:tcPr>
            <w:tcW w:w="425" w:type="dxa"/>
          </w:tcPr>
          <w:p w14:paraId="12ED2C8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可选</w:t>
            </w:r>
          </w:p>
        </w:tc>
        <w:tc>
          <w:tcPr>
            <w:tcW w:w="297" w:type="dxa"/>
          </w:tcPr>
          <w:p w14:paraId="2FD1187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5</w:t>
            </w:r>
          </w:p>
        </w:tc>
        <w:tc>
          <w:tcPr>
            <w:tcW w:w="554" w:type="dxa"/>
          </w:tcPr>
          <w:p w14:paraId="03A58C7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389" w:type="dxa"/>
          </w:tcPr>
          <w:p w14:paraId="010B74C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考试</w:t>
            </w:r>
          </w:p>
        </w:tc>
        <w:tc>
          <w:tcPr>
            <w:tcW w:w="577" w:type="dxa"/>
          </w:tcPr>
          <w:p w14:paraId="2F8B8FD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专业教育</w:t>
            </w:r>
          </w:p>
        </w:tc>
        <w:tc>
          <w:tcPr>
            <w:tcW w:w="392" w:type="dxa"/>
          </w:tcPr>
          <w:p w14:paraId="181A28F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选修</w:t>
            </w:r>
          </w:p>
        </w:tc>
        <w:tc>
          <w:tcPr>
            <w:tcW w:w="577" w:type="dxa"/>
          </w:tcPr>
          <w:p w14:paraId="3EA336E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专业选修</w:t>
            </w:r>
          </w:p>
        </w:tc>
        <w:tc>
          <w:tcPr>
            <w:tcW w:w="459" w:type="dxa"/>
          </w:tcPr>
          <w:p w14:paraId="167D4A7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tcPr>
          <w:p w14:paraId="5F9D940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tcPr>
          <w:p w14:paraId="3B4505F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tcPr>
          <w:p w14:paraId="6201E53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516" w:type="dxa"/>
          </w:tcPr>
          <w:p w14:paraId="7DC4243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753" w:type="dxa"/>
          </w:tcPr>
          <w:p w14:paraId="68ADF74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模块二（任选4学分）</w:t>
            </w:r>
          </w:p>
        </w:tc>
      </w:tr>
      <w:tr w14:paraId="2AC66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79" w:type="dxa"/>
          </w:tcPr>
          <w:p w14:paraId="71D2C92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49</w:t>
            </w:r>
          </w:p>
        </w:tc>
        <w:tc>
          <w:tcPr>
            <w:tcW w:w="609" w:type="dxa"/>
          </w:tcPr>
          <w:p w14:paraId="3E7B5C7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603156</w:t>
            </w:r>
          </w:p>
        </w:tc>
        <w:tc>
          <w:tcPr>
            <w:tcW w:w="992" w:type="dxa"/>
          </w:tcPr>
          <w:p w14:paraId="1D9835B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集成电路制造工艺仿真设计</w:t>
            </w:r>
          </w:p>
        </w:tc>
        <w:tc>
          <w:tcPr>
            <w:tcW w:w="425" w:type="dxa"/>
          </w:tcPr>
          <w:p w14:paraId="7350EB6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必选</w:t>
            </w:r>
          </w:p>
        </w:tc>
        <w:tc>
          <w:tcPr>
            <w:tcW w:w="297" w:type="dxa"/>
          </w:tcPr>
          <w:p w14:paraId="0263539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5</w:t>
            </w:r>
          </w:p>
        </w:tc>
        <w:tc>
          <w:tcPr>
            <w:tcW w:w="554" w:type="dxa"/>
          </w:tcPr>
          <w:p w14:paraId="378A8FD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389" w:type="dxa"/>
          </w:tcPr>
          <w:p w14:paraId="59BDDA1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考查</w:t>
            </w:r>
          </w:p>
        </w:tc>
        <w:tc>
          <w:tcPr>
            <w:tcW w:w="577" w:type="dxa"/>
          </w:tcPr>
          <w:p w14:paraId="636590A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实践教育</w:t>
            </w:r>
          </w:p>
        </w:tc>
        <w:tc>
          <w:tcPr>
            <w:tcW w:w="392" w:type="dxa"/>
          </w:tcPr>
          <w:p w14:paraId="4A6B5C1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w:t>
            </w:r>
          </w:p>
        </w:tc>
        <w:tc>
          <w:tcPr>
            <w:tcW w:w="577" w:type="dxa"/>
          </w:tcPr>
          <w:p w14:paraId="13B9B1A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实践教学</w:t>
            </w:r>
          </w:p>
        </w:tc>
        <w:tc>
          <w:tcPr>
            <w:tcW w:w="459" w:type="dxa"/>
          </w:tcPr>
          <w:p w14:paraId="55E0594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30</w:t>
            </w:r>
          </w:p>
        </w:tc>
        <w:tc>
          <w:tcPr>
            <w:tcW w:w="459" w:type="dxa"/>
          </w:tcPr>
          <w:p w14:paraId="1ACF142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459" w:type="dxa"/>
          </w:tcPr>
          <w:p w14:paraId="1544D79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459" w:type="dxa"/>
          </w:tcPr>
          <w:p w14:paraId="0D0F70E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516" w:type="dxa"/>
          </w:tcPr>
          <w:p w14:paraId="246B3ED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15</w:t>
            </w:r>
          </w:p>
        </w:tc>
        <w:tc>
          <w:tcPr>
            <w:tcW w:w="753" w:type="dxa"/>
          </w:tcPr>
          <w:p w14:paraId="4156675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4A3E4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79" w:type="dxa"/>
          </w:tcPr>
          <w:p w14:paraId="180B10D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50</w:t>
            </w:r>
          </w:p>
        </w:tc>
        <w:tc>
          <w:tcPr>
            <w:tcW w:w="609" w:type="dxa"/>
          </w:tcPr>
          <w:p w14:paraId="7B91EFB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611837</w:t>
            </w:r>
          </w:p>
        </w:tc>
        <w:tc>
          <w:tcPr>
            <w:tcW w:w="992" w:type="dxa"/>
          </w:tcPr>
          <w:p w14:paraId="28A6BAC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工程光学课程设计</w:t>
            </w:r>
          </w:p>
        </w:tc>
        <w:tc>
          <w:tcPr>
            <w:tcW w:w="425" w:type="dxa"/>
          </w:tcPr>
          <w:p w14:paraId="1F58B9E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必选</w:t>
            </w:r>
          </w:p>
        </w:tc>
        <w:tc>
          <w:tcPr>
            <w:tcW w:w="297" w:type="dxa"/>
          </w:tcPr>
          <w:p w14:paraId="29E11A6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5</w:t>
            </w:r>
          </w:p>
        </w:tc>
        <w:tc>
          <w:tcPr>
            <w:tcW w:w="554" w:type="dxa"/>
          </w:tcPr>
          <w:p w14:paraId="3BBDC2F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389" w:type="dxa"/>
          </w:tcPr>
          <w:p w14:paraId="79EC913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考查</w:t>
            </w:r>
          </w:p>
        </w:tc>
        <w:tc>
          <w:tcPr>
            <w:tcW w:w="577" w:type="dxa"/>
          </w:tcPr>
          <w:p w14:paraId="038C840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实践教育</w:t>
            </w:r>
          </w:p>
        </w:tc>
        <w:tc>
          <w:tcPr>
            <w:tcW w:w="392" w:type="dxa"/>
          </w:tcPr>
          <w:p w14:paraId="40B233F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w:t>
            </w:r>
          </w:p>
        </w:tc>
        <w:tc>
          <w:tcPr>
            <w:tcW w:w="577" w:type="dxa"/>
          </w:tcPr>
          <w:p w14:paraId="0F81989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实践教学</w:t>
            </w:r>
          </w:p>
        </w:tc>
        <w:tc>
          <w:tcPr>
            <w:tcW w:w="459" w:type="dxa"/>
          </w:tcPr>
          <w:p w14:paraId="79C8130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30</w:t>
            </w:r>
          </w:p>
        </w:tc>
        <w:tc>
          <w:tcPr>
            <w:tcW w:w="459" w:type="dxa"/>
          </w:tcPr>
          <w:p w14:paraId="0B8FC20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459" w:type="dxa"/>
          </w:tcPr>
          <w:p w14:paraId="2513340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459" w:type="dxa"/>
          </w:tcPr>
          <w:p w14:paraId="6CBFADD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516" w:type="dxa"/>
          </w:tcPr>
          <w:p w14:paraId="107CB48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15</w:t>
            </w:r>
          </w:p>
        </w:tc>
        <w:tc>
          <w:tcPr>
            <w:tcW w:w="753" w:type="dxa"/>
          </w:tcPr>
          <w:p w14:paraId="1B27358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686A2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9" w:type="dxa"/>
          </w:tcPr>
          <w:p w14:paraId="517BD90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51</w:t>
            </w:r>
          </w:p>
        </w:tc>
        <w:tc>
          <w:tcPr>
            <w:tcW w:w="609" w:type="dxa"/>
          </w:tcPr>
          <w:p w14:paraId="1741069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611871</w:t>
            </w:r>
          </w:p>
        </w:tc>
        <w:tc>
          <w:tcPr>
            <w:tcW w:w="992" w:type="dxa"/>
          </w:tcPr>
          <w:p w14:paraId="34A6485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工业机器人技术基础及应用</w:t>
            </w:r>
          </w:p>
        </w:tc>
        <w:tc>
          <w:tcPr>
            <w:tcW w:w="425" w:type="dxa"/>
          </w:tcPr>
          <w:p w14:paraId="6A31ECA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可选</w:t>
            </w:r>
          </w:p>
        </w:tc>
        <w:tc>
          <w:tcPr>
            <w:tcW w:w="297" w:type="dxa"/>
          </w:tcPr>
          <w:p w14:paraId="18507B3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5</w:t>
            </w:r>
          </w:p>
        </w:tc>
        <w:tc>
          <w:tcPr>
            <w:tcW w:w="554" w:type="dxa"/>
          </w:tcPr>
          <w:p w14:paraId="6294B25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389" w:type="dxa"/>
          </w:tcPr>
          <w:p w14:paraId="7D89C17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考查</w:t>
            </w:r>
          </w:p>
        </w:tc>
        <w:tc>
          <w:tcPr>
            <w:tcW w:w="577" w:type="dxa"/>
          </w:tcPr>
          <w:p w14:paraId="28D0C01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专业教育</w:t>
            </w:r>
          </w:p>
        </w:tc>
        <w:tc>
          <w:tcPr>
            <w:tcW w:w="392" w:type="dxa"/>
          </w:tcPr>
          <w:p w14:paraId="6B66DAF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必修</w:t>
            </w:r>
          </w:p>
        </w:tc>
        <w:tc>
          <w:tcPr>
            <w:tcW w:w="577" w:type="dxa"/>
          </w:tcPr>
          <w:p w14:paraId="63EC46E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专业选修</w:t>
            </w:r>
          </w:p>
        </w:tc>
        <w:tc>
          <w:tcPr>
            <w:tcW w:w="459" w:type="dxa"/>
          </w:tcPr>
          <w:p w14:paraId="7A68AC8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tcPr>
          <w:p w14:paraId="1CAEF7F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tcPr>
          <w:p w14:paraId="7F6B27E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459" w:type="dxa"/>
          </w:tcPr>
          <w:p w14:paraId="4CE5AD3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516" w:type="dxa"/>
          </w:tcPr>
          <w:p w14:paraId="2233061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753" w:type="dxa"/>
          </w:tcPr>
          <w:p w14:paraId="1A7DD53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跨学科门类选修（至少2学分）</w:t>
            </w:r>
          </w:p>
        </w:tc>
      </w:tr>
      <w:tr w14:paraId="1D885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9" w:type="dxa"/>
          </w:tcPr>
          <w:p w14:paraId="4B0EF94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52</w:t>
            </w:r>
          </w:p>
        </w:tc>
        <w:tc>
          <w:tcPr>
            <w:tcW w:w="609" w:type="dxa"/>
          </w:tcPr>
          <w:p w14:paraId="187E54F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612317</w:t>
            </w:r>
          </w:p>
        </w:tc>
        <w:tc>
          <w:tcPr>
            <w:tcW w:w="992" w:type="dxa"/>
          </w:tcPr>
          <w:p w14:paraId="418D58D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计算机绘图</w:t>
            </w:r>
          </w:p>
        </w:tc>
        <w:tc>
          <w:tcPr>
            <w:tcW w:w="425" w:type="dxa"/>
          </w:tcPr>
          <w:p w14:paraId="6696589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可选</w:t>
            </w:r>
          </w:p>
        </w:tc>
        <w:tc>
          <w:tcPr>
            <w:tcW w:w="297" w:type="dxa"/>
          </w:tcPr>
          <w:p w14:paraId="30D292C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5</w:t>
            </w:r>
          </w:p>
        </w:tc>
        <w:tc>
          <w:tcPr>
            <w:tcW w:w="554" w:type="dxa"/>
          </w:tcPr>
          <w:p w14:paraId="1956571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389" w:type="dxa"/>
          </w:tcPr>
          <w:p w14:paraId="2057723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考查</w:t>
            </w:r>
          </w:p>
        </w:tc>
        <w:tc>
          <w:tcPr>
            <w:tcW w:w="577" w:type="dxa"/>
          </w:tcPr>
          <w:p w14:paraId="55C624B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专业教育</w:t>
            </w:r>
          </w:p>
        </w:tc>
        <w:tc>
          <w:tcPr>
            <w:tcW w:w="392" w:type="dxa"/>
          </w:tcPr>
          <w:p w14:paraId="2D7B4DC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选修</w:t>
            </w:r>
          </w:p>
        </w:tc>
        <w:tc>
          <w:tcPr>
            <w:tcW w:w="577" w:type="dxa"/>
          </w:tcPr>
          <w:p w14:paraId="6E64C30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专业选修</w:t>
            </w:r>
          </w:p>
        </w:tc>
        <w:tc>
          <w:tcPr>
            <w:tcW w:w="459" w:type="dxa"/>
          </w:tcPr>
          <w:p w14:paraId="2A9BED8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tcPr>
          <w:p w14:paraId="3AF3BD7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tcPr>
          <w:p w14:paraId="33B94AC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459" w:type="dxa"/>
          </w:tcPr>
          <w:p w14:paraId="6675F95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516" w:type="dxa"/>
          </w:tcPr>
          <w:p w14:paraId="56EAC0D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753" w:type="dxa"/>
          </w:tcPr>
          <w:p w14:paraId="06F5C4B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跨学科门类选修（至少2学分）</w:t>
            </w:r>
          </w:p>
        </w:tc>
      </w:tr>
      <w:tr w14:paraId="7BD1B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379" w:type="dxa"/>
          </w:tcPr>
          <w:p w14:paraId="13C73BA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53</w:t>
            </w:r>
          </w:p>
        </w:tc>
        <w:tc>
          <w:tcPr>
            <w:tcW w:w="609" w:type="dxa"/>
          </w:tcPr>
          <w:p w14:paraId="5D47764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603158</w:t>
            </w:r>
          </w:p>
        </w:tc>
        <w:tc>
          <w:tcPr>
            <w:tcW w:w="992" w:type="dxa"/>
          </w:tcPr>
          <w:p w14:paraId="1991D6D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物联网与无线通信技术</w:t>
            </w:r>
          </w:p>
        </w:tc>
        <w:tc>
          <w:tcPr>
            <w:tcW w:w="425" w:type="dxa"/>
          </w:tcPr>
          <w:p w14:paraId="0AEAD2E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可选</w:t>
            </w:r>
          </w:p>
        </w:tc>
        <w:tc>
          <w:tcPr>
            <w:tcW w:w="297" w:type="dxa"/>
          </w:tcPr>
          <w:p w14:paraId="6DAA1D5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5</w:t>
            </w:r>
          </w:p>
        </w:tc>
        <w:tc>
          <w:tcPr>
            <w:tcW w:w="554" w:type="dxa"/>
          </w:tcPr>
          <w:p w14:paraId="3233A31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389" w:type="dxa"/>
          </w:tcPr>
          <w:p w14:paraId="02055E9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考查</w:t>
            </w:r>
          </w:p>
        </w:tc>
        <w:tc>
          <w:tcPr>
            <w:tcW w:w="577" w:type="dxa"/>
          </w:tcPr>
          <w:p w14:paraId="230A6C2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专业教育</w:t>
            </w:r>
          </w:p>
        </w:tc>
        <w:tc>
          <w:tcPr>
            <w:tcW w:w="392" w:type="dxa"/>
          </w:tcPr>
          <w:p w14:paraId="61E498F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选修</w:t>
            </w:r>
          </w:p>
        </w:tc>
        <w:tc>
          <w:tcPr>
            <w:tcW w:w="577" w:type="dxa"/>
          </w:tcPr>
          <w:p w14:paraId="19CE444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专业选修</w:t>
            </w:r>
          </w:p>
        </w:tc>
        <w:tc>
          <w:tcPr>
            <w:tcW w:w="459" w:type="dxa"/>
          </w:tcPr>
          <w:p w14:paraId="191E493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tcPr>
          <w:p w14:paraId="39EC5CC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tcPr>
          <w:p w14:paraId="3BB06AA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459" w:type="dxa"/>
          </w:tcPr>
          <w:p w14:paraId="79F773A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516" w:type="dxa"/>
          </w:tcPr>
          <w:p w14:paraId="251C033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753" w:type="dxa"/>
          </w:tcPr>
          <w:p w14:paraId="3EB333A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模块二（任选4学分）</w:t>
            </w:r>
          </w:p>
        </w:tc>
      </w:tr>
      <w:tr w14:paraId="234C2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379" w:type="dxa"/>
          </w:tcPr>
          <w:p w14:paraId="3691D84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54</w:t>
            </w:r>
          </w:p>
        </w:tc>
        <w:tc>
          <w:tcPr>
            <w:tcW w:w="609" w:type="dxa"/>
          </w:tcPr>
          <w:p w14:paraId="14220E1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603160</w:t>
            </w:r>
          </w:p>
        </w:tc>
        <w:tc>
          <w:tcPr>
            <w:tcW w:w="992" w:type="dxa"/>
          </w:tcPr>
          <w:p w14:paraId="7983E92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Verilog数字系统设计与FPGA应用</w:t>
            </w:r>
          </w:p>
        </w:tc>
        <w:tc>
          <w:tcPr>
            <w:tcW w:w="425" w:type="dxa"/>
          </w:tcPr>
          <w:p w14:paraId="5493E0E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可选</w:t>
            </w:r>
          </w:p>
        </w:tc>
        <w:tc>
          <w:tcPr>
            <w:tcW w:w="297" w:type="dxa"/>
          </w:tcPr>
          <w:p w14:paraId="4828854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5</w:t>
            </w:r>
          </w:p>
        </w:tc>
        <w:tc>
          <w:tcPr>
            <w:tcW w:w="554" w:type="dxa"/>
          </w:tcPr>
          <w:p w14:paraId="558E53A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389" w:type="dxa"/>
          </w:tcPr>
          <w:p w14:paraId="502B28F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考查</w:t>
            </w:r>
          </w:p>
        </w:tc>
        <w:tc>
          <w:tcPr>
            <w:tcW w:w="577" w:type="dxa"/>
          </w:tcPr>
          <w:p w14:paraId="22CF980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专业教育</w:t>
            </w:r>
          </w:p>
        </w:tc>
        <w:tc>
          <w:tcPr>
            <w:tcW w:w="392" w:type="dxa"/>
          </w:tcPr>
          <w:p w14:paraId="1106ECA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选修</w:t>
            </w:r>
          </w:p>
        </w:tc>
        <w:tc>
          <w:tcPr>
            <w:tcW w:w="577" w:type="dxa"/>
          </w:tcPr>
          <w:p w14:paraId="51B276E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专业选修</w:t>
            </w:r>
          </w:p>
        </w:tc>
        <w:tc>
          <w:tcPr>
            <w:tcW w:w="459" w:type="dxa"/>
          </w:tcPr>
          <w:p w14:paraId="46891FE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tcPr>
          <w:p w14:paraId="159A283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tcPr>
          <w:p w14:paraId="5606193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459" w:type="dxa"/>
          </w:tcPr>
          <w:p w14:paraId="4301BB7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516" w:type="dxa"/>
          </w:tcPr>
          <w:p w14:paraId="348129A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753" w:type="dxa"/>
          </w:tcPr>
          <w:p w14:paraId="5A26F32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模块二（任选4学分）</w:t>
            </w:r>
          </w:p>
        </w:tc>
      </w:tr>
      <w:tr w14:paraId="05850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79" w:type="dxa"/>
          </w:tcPr>
          <w:p w14:paraId="3BCA86D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55</w:t>
            </w:r>
          </w:p>
        </w:tc>
        <w:tc>
          <w:tcPr>
            <w:tcW w:w="609" w:type="dxa"/>
          </w:tcPr>
          <w:p w14:paraId="63A43DF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615748</w:t>
            </w:r>
          </w:p>
        </w:tc>
        <w:tc>
          <w:tcPr>
            <w:tcW w:w="992" w:type="dxa"/>
          </w:tcPr>
          <w:p w14:paraId="2EEA5F1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应用光学</w:t>
            </w:r>
          </w:p>
        </w:tc>
        <w:tc>
          <w:tcPr>
            <w:tcW w:w="425" w:type="dxa"/>
          </w:tcPr>
          <w:p w14:paraId="704DA7F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必选</w:t>
            </w:r>
          </w:p>
        </w:tc>
        <w:tc>
          <w:tcPr>
            <w:tcW w:w="297" w:type="dxa"/>
          </w:tcPr>
          <w:p w14:paraId="6E32006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5</w:t>
            </w:r>
          </w:p>
        </w:tc>
        <w:tc>
          <w:tcPr>
            <w:tcW w:w="554" w:type="dxa"/>
          </w:tcPr>
          <w:p w14:paraId="0F456C1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2.5</w:t>
            </w:r>
          </w:p>
        </w:tc>
        <w:tc>
          <w:tcPr>
            <w:tcW w:w="389" w:type="dxa"/>
          </w:tcPr>
          <w:p w14:paraId="754FB87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考试</w:t>
            </w:r>
          </w:p>
        </w:tc>
        <w:tc>
          <w:tcPr>
            <w:tcW w:w="577" w:type="dxa"/>
          </w:tcPr>
          <w:p w14:paraId="0E659E5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专业教育</w:t>
            </w:r>
          </w:p>
        </w:tc>
        <w:tc>
          <w:tcPr>
            <w:tcW w:w="392" w:type="dxa"/>
          </w:tcPr>
          <w:p w14:paraId="6B77CD5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必修</w:t>
            </w:r>
          </w:p>
        </w:tc>
        <w:tc>
          <w:tcPr>
            <w:tcW w:w="577" w:type="dxa"/>
          </w:tcPr>
          <w:p w14:paraId="6E0E423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专业选修</w:t>
            </w:r>
          </w:p>
        </w:tc>
        <w:tc>
          <w:tcPr>
            <w:tcW w:w="459" w:type="dxa"/>
          </w:tcPr>
          <w:p w14:paraId="3410669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40</w:t>
            </w:r>
          </w:p>
        </w:tc>
        <w:tc>
          <w:tcPr>
            <w:tcW w:w="459" w:type="dxa"/>
          </w:tcPr>
          <w:p w14:paraId="743CAAD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tcPr>
          <w:p w14:paraId="5673AB5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8</w:t>
            </w:r>
          </w:p>
        </w:tc>
        <w:tc>
          <w:tcPr>
            <w:tcW w:w="459" w:type="dxa"/>
          </w:tcPr>
          <w:p w14:paraId="2E81E8E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516" w:type="dxa"/>
          </w:tcPr>
          <w:p w14:paraId="48D1934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753" w:type="dxa"/>
          </w:tcPr>
          <w:p w14:paraId="2B0BFA1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模块一（必选模块）</w:t>
            </w:r>
          </w:p>
        </w:tc>
      </w:tr>
      <w:tr w14:paraId="307A6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79" w:type="dxa"/>
          </w:tcPr>
          <w:p w14:paraId="5B7EF6C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56</w:t>
            </w:r>
          </w:p>
        </w:tc>
        <w:tc>
          <w:tcPr>
            <w:tcW w:w="609" w:type="dxa"/>
          </w:tcPr>
          <w:p w14:paraId="30CEDCC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611839</w:t>
            </w:r>
          </w:p>
        </w:tc>
        <w:tc>
          <w:tcPr>
            <w:tcW w:w="992" w:type="dxa"/>
          </w:tcPr>
          <w:p w14:paraId="0AF7C07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工程技能通识训练</w:t>
            </w:r>
          </w:p>
        </w:tc>
        <w:tc>
          <w:tcPr>
            <w:tcW w:w="425" w:type="dxa"/>
          </w:tcPr>
          <w:p w14:paraId="5DA0563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必选</w:t>
            </w:r>
          </w:p>
        </w:tc>
        <w:tc>
          <w:tcPr>
            <w:tcW w:w="297" w:type="dxa"/>
          </w:tcPr>
          <w:p w14:paraId="6B18A83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5</w:t>
            </w:r>
          </w:p>
        </w:tc>
        <w:tc>
          <w:tcPr>
            <w:tcW w:w="554" w:type="dxa"/>
          </w:tcPr>
          <w:p w14:paraId="2BFB1CB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w:t>
            </w:r>
          </w:p>
        </w:tc>
        <w:tc>
          <w:tcPr>
            <w:tcW w:w="389" w:type="dxa"/>
          </w:tcPr>
          <w:p w14:paraId="5B88F8A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考查</w:t>
            </w:r>
          </w:p>
        </w:tc>
        <w:tc>
          <w:tcPr>
            <w:tcW w:w="577" w:type="dxa"/>
          </w:tcPr>
          <w:p w14:paraId="30B7577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实践教育</w:t>
            </w:r>
          </w:p>
        </w:tc>
        <w:tc>
          <w:tcPr>
            <w:tcW w:w="392" w:type="dxa"/>
          </w:tcPr>
          <w:p w14:paraId="04A41AD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w:t>
            </w:r>
          </w:p>
        </w:tc>
        <w:tc>
          <w:tcPr>
            <w:tcW w:w="577" w:type="dxa"/>
          </w:tcPr>
          <w:p w14:paraId="26A5BDE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实践教学</w:t>
            </w:r>
          </w:p>
        </w:tc>
        <w:tc>
          <w:tcPr>
            <w:tcW w:w="459" w:type="dxa"/>
          </w:tcPr>
          <w:p w14:paraId="3F73626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15</w:t>
            </w:r>
          </w:p>
        </w:tc>
        <w:tc>
          <w:tcPr>
            <w:tcW w:w="459" w:type="dxa"/>
          </w:tcPr>
          <w:p w14:paraId="489292D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tcPr>
          <w:p w14:paraId="3A18D76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tcPr>
          <w:p w14:paraId="660CE10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w:t>
            </w:r>
          </w:p>
        </w:tc>
        <w:tc>
          <w:tcPr>
            <w:tcW w:w="516" w:type="dxa"/>
          </w:tcPr>
          <w:p w14:paraId="1721125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15</w:t>
            </w:r>
          </w:p>
        </w:tc>
        <w:tc>
          <w:tcPr>
            <w:tcW w:w="753" w:type="dxa"/>
          </w:tcPr>
          <w:p w14:paraId="6AC8B2A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6EB78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79" w:type="dxa"/>
          </w:tcPr>
          <w:p w14:paraId="6221740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609" w:type="dxa"/>
          </w:tcPr>
          <w:p w14:paraId="386D453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992" w:type="dxa"/>
          </w:tcPr>
          <w:p w14:paraId="53049DC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全校性公选课（含A系列选修课程）</w:t>
            </w:r>
          </w:p>
        </w:tc>
        <w:tc>
          <w:tcPr>
            <w:tcW w:w="425" w:type="dxa"/>
          </w:tcPr>
          <w:p w14:paraId="7324C1F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选修</w:t>
            </w:r>
          </w:p>
        </w:tc>
        <w:tc>
          <w:tcPr>
            <w:tcW w:w="297" w:type="dxa"/>
          </w:tcPr>
          <w:p w14:paraId="6432EEA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554" w:type="dxa"/>
          </w:tcPr>
          <w:p w14:paraId="10FB9F7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4</w:t>
            </w:r>
          </w:p>
        </w:tc>
        <w:tc>
          <w:tcPr>
            <w:tcW w:w="1935" w:type="dxa"/>
            <w:gridSpan w:val="4"/>
          </w:tcPr>
          <w:p w14:paraId="2020932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建议修读学期</w:t>
            </w:r>
          </w:p>
        </w:tc>
        <w:tc>
          <w:tcPr>
            <w:tcW w:w="459" w:type="dxa"/>
          </w:tcPr>
          <w:p w14:paraId="1CBA4EF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tcPr>
          <w:p w14:paraId="3273D64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tcPr>
          <w:p w14:paraId="20F07AB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tcPr>
          <w:p w14:paraId="44A0DAA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516" w:type="dxa"/>
          </w:tcPr>
          <w:p w14:paraId="69F0410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753" w:type="dxa"/>
          </w:tcPr>
          <w:p w14:paraId="40FAC07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0CE2A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79" w:type="dxa"/>
          </w:tcPr>
          <w:p w14:paraId="1202313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2323" w:type="dxa"/>
            <w:gridSpan w:val="4"/>
          </w:tcPr>
          <w:p w14:paraId="79267D1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第五学期学分小计</w:t>
            </w:r>
          </w:p>
        </w:tc>
        <w:tc>
          <w:tcPr>
            <w:tcW w:w="554" w:type="dxa"/>
          </w:tcPr>
          <w:p w14:paraId="549AD0F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22</w:t>
            </w:r>
          </w:p>
        </w:tc>
        <w:tc>
          <w:tcPr>
            <w:tcW w:w="389" w:type="dxa"/>
          </w:tcPr>
          <w:p w14:paraId="524EC73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577" w:type="dxa"/>
          </w:tcPr>
          <w:p w14:paraId="333DEAD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392" w:type="dxa"/>
          </w:tcPr>
          <w:p w14:paraId="6966193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577" w:type="dxa"/>
          </w:tcPr>
          <w:p w14:paraId="0CE2ED5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tcPr>
          <w:p w14:paraId="78B6D9B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tcPr>
          <w:p w14:paraId="19CB68D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tcPr>
          <w:p w14:paraId="2B8304C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tcPr>
          <w:p w14:paraId="5C5A66D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516" w:type="dxa"/>
          </w:tcPr>
          <w:p w14:paraId="1327E9D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753" w:type="dxa"/>
          </w:tcPr>
          <w:p w14:paraId="7D42F5F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24F56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79" w:type="dxa"/>
          </w:tcPr>
          <w:p w14:paraId="6E26B90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57</w:t>
            </w:r>
          </w:p>
        </w:tc>
        <w:tc>
          <w:tcPr>
            <w:tcW w:w="609" w:type="dxa"/>
          </w:tcPr>
          <w:p w14:paraId="5E9438B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615751</w:t>
            </w:r>
          </w:p>
        </w:tc>
        <w:tc>
          <w:tcPr>
            <w:tcW w:w="992" w:type="dxa"/>
          </w:tcPr>
          <w:p w14:paraId="7750F7A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嵌入式系统</w:t>
            </w:r>
          </w:p>
        </w:tc>
        <w:tc>
          <w:tcPr>
            <w:tcW w:w="425" w:type="dxa"/>
          </w:tcPr>
          <w:p w14:paraId="7838E74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可选</w:t>
            </w:r>
          </w:p>
        </w:tc>
        <w:tc>
          <w:tcPr>
            <w:tcW w:w="297" w:type="dxa"/>
          </w:tcPr>
          <w:p w14:paraId="3A0E731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w:t>
            </w:r>
          </w:p>
        </w:tc>
        <w:tc>
          <w:tcPr>
            <w:tcW w:w="554" w:type="dxa"/>
          </w:tcPr>
          <w:p w14:paraId="576194B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389" w:type="dxa"/>
          </w:tcPr>
          <w:p w14:paraId="5593112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考查</w:t>
            </w:r>
          </w:p>
        </w:tc>
        <w:tc>
          <w:tcPr>
            <w:tcW w:w="577" w:type="dxa"/>
          </w:tcPr>
          <w:p w14:paraId="060551B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专业教育</w:t>
            </w:r>
          </w:p>
        </w:tc>
        <w:tc>
          <w:tcPr>
            <w:tcW w:w="392" w:type="dxa"/>
          </w:tcPr>
          <w:p w14:paraId="151BD54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选修</w:t>
            </w:r>
          </w:p>
        </w:tc>
        <w:tc>
          <w:tcPr>
            <w:tcW w:w="577" w:type="dxa"/>
          </w:tcPr>
          <w:p w14:paraId="67D301A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专业选修</w:t>
            </w:r>
          </w:p>
        </w:tc>
        <w:tc>
          <w:tcPr>
            <w:tcW w:w="459" w:type="dxa"/>
          </w:tcPr>
          <w:p w14:paraId="24F3483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tcPr>
          <w:p w14:paraId="2426836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tcPr>
          <w:p w14:paraId="748BF84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459" w:type="dxa"/>
          </w:tcPr>
          <w:p w14:paraId="38C1CC2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516" w:type="dxa"/>
          </w:tcPr>
          <w:p w14:paraId="7DC121A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753" w:type="dxa"/>
          </w:tcPr>
          <w:p w14:paraId="75359DD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模块三（任选6学分）</w:t>
            </w:r>
          </w:p>
        </w:tc>
      </w:tr>
      <w:tr w14:paraId="0D90D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379" w:type="dxa"/>
          </w:tcPr>
          <w:p w14:paraId="75F2FF1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58</w:t>
            </w:r>
          </w:p>
        </w:tc>
        <w:tc>
          <w:tcPr>
            <w:tcW w:w="609" w:type="dxa"/>
          </w:tcPr>
          <w:p w14:paraId="06310B4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600920</w:t>
            </w:r>
          </w:p>
        </w:tc>
        <w:tc>
          <w:tcPr>
            <w:tcW w:w="992" w:type="dxa"/>
          </w:tcPr>
          <w:p w14:paraId="228B127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嵌入式Linux系统编程课程设计</w:t>
            </w:r>
          </w:p>
        </w:tc>
        <w:tc>
          <w:tcPr>
            <w:tcW w:w="425" w:type="dxa"/>
          </w:tcPr>
          <w:p w14:paraId="4C5121D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必选</w:t>
            </w:r>
          </w:p>
        </w:tc>
        <w:tc>
          <w:tcPr>
            <w:tcW w:w="297" w:type="dxa"/>
          </w:tcPr>
          <w:p w14:paraId="5F8D476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w:t>
            </w:r>
          </w:p>
        </w:tc>
        <w:tc>
          <w:tcPr>
            <w:tcW w:w="554" w:type="dxa"/>
          </w:tcPr>
          <w:p w14:paraId="49F8D04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w:t>
            </w:r>
          </w:p>
        </w:tc>
        <w:tc>
          <w:tcPr>
            <w:tcW w:w="389" w:type="dxa"/>
          </w:tcPr>
          <w:p w14:paraId="695BCEF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考查</w:t>
            </w:r>
          </w:p>
        </w:tc>
        <w:tc>
          <w:tcPr>
            <w:tcW w:w="577" w:type="dxa"/>
          </w:tcPr>
          <w:p w14:paraId="021F03D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实践教育</w:t>
            </w:r>
          </w:p>
        </w:tc>
        <w:tc>
          <w:tcPr>
            <w:tcW w:w="392" w:type="dxa"/>
          </w:tcPr>
          <w:p w14:paraId="7AE408F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w:t>
            </w:r>
          </w:p>
        </w:tc>
        <w:tc>
          <w:tcPr>
            <w:tcW w:w="577" w:type="dxa"/>
          </w:tcPr>
          <w:p w14:paraId="19395AE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实践教学</w:t>
            </w:r>
          </w:p>
        </w:tc>
        <w:tc>
          <w:tcPr>
            <w:tcW w:w="459" w:type="dxa"/>
          </w:tcPr>
          <w:p w14:paraId="4861390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15</w:t>
            </w:r>
          </w:p>
        </w:tc>
        <w:tc>
          <w:tcPr>
            <w:tcW w:w="459" w:type="dxa"/>
          </w:tcPr>
          <w:p w14:paraId="54D62EC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tcPr>
          <w:p w14:paraId="37CCF1E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tcPr>
          <w:p w14:paraId="4C6885C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w:t>
            </w:r>
          </w:p>
        </w:tc>
        <w:tc>
          <w:tcPr>
            <w:tcW w:w="516" w:type="dxa"/>
          </w:tcPr>
          <w:p w14:paraId="60E0135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15</w:t>
            </w:r>
          </w:p>
        </w:tc>
        <w:tc>
          <w:tcPr>
            <w:tcW w:w="753" w:type="dxa"/>
          </w:tcPr>
          <w:p w14:paraId="0F53668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5AB56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379" w:type="dxa"/>
          </w:tcPr>
          <w:p w14:paraId="094944A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59</w:t>
            </w:r>
          </w:p>
        </w:tc>
        <w:tc>
          <w:tcPr>
            <w:tcW w:w="609" w:type="dxa"/>
          </w:tcPr>
          <w:p w14:paraId="5ADAD63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611990</w:t>
            </w:r>
          </w:p>
        </w:tc>
        <w:tc>
          <w:tcPr>
            <w:tcW w:w="992" w:type="dxa"/>
          </w:tcPr>
          <w:p w14:paraId="1857D96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光电显示技术</w:t>
            </w:r>
          </w:p>
        </w:tc>
        <w:tc>
          <w:tcPr>
            <w:tcW w:w="425" w:type="dxa"/>
          </w:tcPr>
          <w:p w14:paraId="7D3B7EA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可选</w:t>
            </w:r>
          </w:p>
        </w:tc>
        <w:tc>
          <w:tcPr>
            <w:tcW w:w="297" w:type="dxa"/>
          </w:tcPr>
          <w:p w14:paraId="6E76EF1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w:t>
            </w:r>
          </w:p>
        </w:tc>
        <w:tc>
          <w:tcPr>
            <w:tcW w:w="554" w:type="dxa"/>
          </w:tcPr>
          <w:p w14:paraId="63BFFD9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389" w:type="dxa"/>
          </w:tcPr>
          <w:p w14:paraId="5770131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考试</w:t>
            </w:r>
          </w:p>
        </w:tc>
        <w:tc>
          <w:tcPr>
            <w:tcW w:w="577" w:type="dxa"/>
          </w:tcPr>
          <w:p w14:paraId="0198807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专业教育</w:t>
            </w:r>
          </w:p>
        </w:tc>
        <w:tc>
          <w:tcPr>
            <w:tcW w:w="392" w:type="dxa"/>
          </w:tcPr>
          <w:p w14:paraId="52862B4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选修</w:t>
            </w:r>
          </w:p>
        </w:tc>
        <w:tc>
          <w:tcPr>
            <w:tcW w:w="577" w:type="dxa"/>
          </w:tcPr>
          <w:p w14:paraId="003723E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专业选修</w:t>
            </w:r>
          </w:p>
        </w:tc>
        <w:tc>
          <w:tcPr>
            <w:tcW w:w="459" w:type="dxa"/>
          </w:tcPr>
          <w:p w14:paraId="5E69237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tcPr>
          <w:p w14:paraId="02818DA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tcPr>
          <w:p w14:paraId="3F25161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459" w:type="dxa"/>
          </w:tcPr>
          <w:p w14:paraId="0CCD4DF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516" w:type="dxa"/>
          </w:tcPr>
          <w:p w14:paraId="3B34026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753" w:type="dxa"/>
          </w:tcPr>
          <w:p w14:paraId="554BDEF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模块三（任选6学分）</w:t>
            </w:r>
          </w:p>
        </w:tc>
      </w:tr>
      <w:tr w14:paraId="559F0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79" w:type="dxa"/>
          </w:tcPr>
          <w:p w14:paraId="7BF63E3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60</w:t>
            </w:r>
          </w:p>
        </w:tc>
        <w:tc>
          <w:tcPr>
            <w:tcW w:w="609" w:type="dxa"/>
          </w:tcPr>
          <w:p w14:paraId="30BDB4E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610644</w:t>
            </w:r>
          </w:p>
        </w:tc>
        <w:tc>
          <w:tcPr>
            <w:tcW w:w="992" w:type="dxa"/>
          </w:tcPr>
          <w:p w14:paraId="78D1AB3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数字图像处理</w:t>
            </w:r>
          </w:p>
        </w:tc>
        <w:tc>
          <w:tcPr>
            <w:tcW w:w="425" w:type="dxa"/>
          </w:tcPr>
          <w:p w14:paraId="1EA1C6F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可选</w:t>
            </w:r>
          </w:p>
        </w:tc>
        <w:tc>
          <w:tcPr>
            <w:tcW w:w="297" w:type="dxa"/>
          </w:tcPr>
          <w:p w14:paraId="3F5A493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w:t>
            </w:r>
          </w:p>
        </w:tc>
        <w:tc>
          <w:tcPr>
            <w:tcW w:w="554" w:type="dxa"/>
          </w:tcPr>
          <w:p w14:paraId="05B6D2B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389" w:type="dxa"/>
          </w:tcPr>
          <w:p w14:paraId="51BF72C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考试</w:t>
            </w:r>
          </w:p>
        </w:tc>
        <w:tc>
          <w:tcPr>
            <w:tcW w:w="577" w:type="dxa"/>
          </w:tcPr>
          <w:p w14:paraId="38A224A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专业教育</w:t>
            </w:r>
          </w:p>
        </w:tc>
        <w:tc>
          <w:tcPr>
            <w:tcW w:w="392" w:type="dxa"/>
          </w:tcPr>
          <w:p w14:paraId="3F6468D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选修</w:t>
            </w:r>
          </w:p>
        </w:tc>
        <w:tc>
          <w:tcPr>
            <w:tcW w:w="577" w:type="dxa"/>
          </w:tcPr>
          <w:p w14:paraId="0A16E1F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专业选修</w:t>
            </w:r>
          </w:p>
        </w:tc>
        <w:tc>
          <w:tcPr>
            <w:tcW w:w="459" w:type="dxa"/>
          </w:tcPr>
          <w:p w14:paraId="2AE77CC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tcPr>
          <w:p w14:paraId="0DA9983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tcPr>
          <w:p w14:paraId="3E40130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459" w:type="dxa"/>
          </w:tcPr>
          <w:p w14:paraId="3B269FC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516" w:type="dxa"/>
          </w:tcPr>
          <w:p w14:paraId="53CB690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753" w:type="dxa"/>
          </w:tcPr>
          <w:p w14:paraId="3D89416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模块三（任选6学分）</w:t>
            </w:r>
          </w:p>
        </w:tc>
      </w:tr>
      <w:tr w14:paraId="3E181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79" w:type="dxa"/>
          </w:tcPr>
          <w:p w14:paraId="504411F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61</w:t>
            </w:r>
          </w:p>
        </w:tc>
        <w:tc>
          <w:tcPr>
            <w:tcW w:w="609" w:type="dxa"/>
          </w:tcPr>
          <w:p w14:paraId="5E72E6B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603067</w:t>
            </w:r>
          </w:p>
        </w:tc>
        <w:tc>
          <w:tcPr>
            <w:tcW w:w="992" w:type="dxa"/>
          </w:tcPr>
          <w:p w14:paraId="790998C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科研与创新创业训练</w:t>
            </w:r>
          </w:p>
        </w:tc>
        <w:tc>
          <w:tcPr>
            <w:tcW w:w="425" w:type="dxa"/>
          </w:tcPr>
          <w:p w14:paraId="0035E64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必选</w:t>
            </w:r>
          </w:p>
        </w:tc>
        <w:tc>
          <w:tcPr>
            <w:tcW w:w="297" w:type="dxa"/>
          </w:tcPr>
          <w:p w14:paraId="2ECFF44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w:t>
            </w:r>
          </w:p>
        </w:tc>
        <w:tc>
          <w:tcPr>
            <w:tcW w:w="554" w:type="dxa"/>
          </w:tcPr>
          <w:p w14:paraId="7ADA3FD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389" w:type="dxa"/>
          </w:tcPr>
          <w:p w14:paraId="21D1499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考查</w:t>
            </w:r>
          </w:p>
        </w:tc>
        <w:tc>
          <w:tcPr>
            <w:tcW w:w="577" w:type="dxa"/>
          </w:tcPr>
          <w:p w14:paraId="75002DB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实践教育</w:t>
            </w:r>
          </w:p>
        </w:tc>
        <w:tc>
          <w:tcPr>
            <w:tcW w:w="392" w:type="dxa"/>
          </w:tcPr>
          <w:p w14:paraId="22E7CBB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w:t>
            </w:r>
          </w:p>
        </w:tc>
        <w:tc>
          <w:tcPr>
            <w:tcW w:w="577" w:type="dxa"/>
          </w:tcPr>
          <w:p w14:paraId="317EB7F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实践教学</w:t>
            </w:r>
          </w:p>
        </w:tc>
        <w:tc>
          <w:tcPr>
            <w:tcW w:w="459" w:type="dxa"/>
          </w:tcPr>
          <w:p w14:paraId="656571E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30</w:t>
            </w:r>
          </w:p>
        </w:tc>
        <w:tc>
          <w:tcPr>
            <w:tcW w:w="459" w:type="dxa"/>
          </w:tcPr>
          <w:p w14:paraId="7FD0651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459" w:type="dxa"/>
          </w:tcPr>
          <w:p w14:paraId="78C314F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459" w:type="dxa"/>
          </w:tcPr>
          <w:p w14:paraId="6F076FD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516" w:type="dxa"/>
          </w:tcPr>
          <w:p w14:paraId="0B5A628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15</w:t>
            </w:r>
          </w:p>
        </w:tc>
        <w:tc>
          <w:tcPr>
            <w:tcW w:w="753" w:type="dxa"/>
          </w:tcPr>
          <w:p w14:paraId="25836DC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2A0B7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79" w:type="dxa"/>
          </w:tcPr>
          <w:p w14:paraId="3E00A7B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62</w:t>
            </w:r>
          </w:p>
        </w:tc>
        <w:tc>
          <w:tcPr>
            <w:tcW w:w="609" w:type="dxa"/>
          </w:tcPr>
          <w:p w14:paraId="3A2F7AA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611410</w:t>
            </w:r>
          </w:p>
        </w:tc>
        <w:tc>
          <w:tcPr>
            <w:tcW w:w="992" w:type="dxa"/>
          </w:tcPr>
          <w:p w14:paraId="4A819B6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传感器与检测技术</w:t>
            </w:r>
          </w:p>
        </w:tc>
        <w:tc>
          <w:tcPr>
            <w:tcW w:w="425" w:type="dxa"/>
          </w:tcPr>
          <w:p w14:paraId="6933C1D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可选</w:t>
            </w:r>
          </w:p>
        </w:tc>
        <w:tc>
          <w:tcPr>
            <w:tcW w:w="297" w:type="dxa"/>
          </w:tcPr>
          <w:p w14:paraId="01A045E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w:t>
            </w:r>
          </w:p>
        </w:tc>
        <w:tc>
          <w:tcPr>
            <w:tcW w:w="554" w:type="dxa"/>
          </w:tcPr>
          <w:p w14:paraId="7CA5640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389" w:type="dxa"/>
          </w:tcPr>
          <w:p w14:paraId="6FFAA56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考查</w:t>
            </w:r>
          </w:p>
        </w:tc>
        <w:tc>
          <w:tcPr>
            <w:tcW w:w="577" w:type="dxa"/>
          </w:tcPr>
          <w:p w14:paraId="7DA91FF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专业教育</w:t>
            </w:r>
          </w:p>
        </w:tc>
        <w:tc>
          <w:tcPr>
            <w:tcW w:w="392" w:type="dxa"/>
          </w:tcPr>
          <w:p w14:paraId="5C3CFB3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选修</w:t>
            </w:r>
          </w:p>
        </w:tc>
        <w:tc>
          <w:tcPr>
            <w:tcW w:w="577" w:type="dxa"/>
          </w:tcPr>
          <w:p w14:paraId="2A7E196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专业选修</w:t>
            </w:r>
          </w:p>
        </w:tc>
        <w:tc>
          <w:tcPr>
            <w:tcW w:w="459" w:type="dxa"/>
          </w:tcPr>
          <w:p w14:paraId="42A1C65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tcPr>
          <w:p w14:paraId="5342880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tcPr>
          <w:p w14:paraId="3A68D2D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459" w:type="dxa"/>
          </w:tcPr>
          <w:p w14:paraId="626CCC8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516" w:type="dxa"/>
          </w:tcPr>
          <w:p w14:paraId="02EF5C1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753" w:type="dxa"/>
          </w:tcPr>
          <w:p w14:paraId="33ADB52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模块三（任选6学分）</w:t>
            </w:r>
          </w:p>
        </w:tc>
      </w:tr>
      <w:tr w14:paraId="7D481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9" w:type="dxa"/>
          </w:tcPr>
          <w:p w14:paraId="14509C0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63</w:t>
            </w:r>
          </w:p>
        </w:tc>
        <w:tc>
          <w:tcPr>
            <w:tcW w:w="609" w:type="dxa"/>
          </w:tcPr>
          <w:p w14:paraId="737E096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611510</w:t>
            </w:r>
          </w:p>
        </w:tc>
        <w:tc>
          <w:tcPr>
            <w:tcW w:w="992" w:type="dxa"/>
          </w:tcPr>
          <w:p w14:paraId="453BF7A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电磁兼容原理与应用</w:t>
            </w:r>
          </w:p>
        </w:tc>
        <w:tc>
          <w:tcPr>
            <w:tcW w:w="425" w:type="dxa"/>
          </w:tcPr>
          <w:p w14:paraId="2899B5D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可选</w:t>
            </w:r>
          </w:p>
        </w:tc>
        <w:tc>
          <w:tcPr>
            <w:tcW w:w="297" w:type="dxa"/>
          </w:tcPr>
          <w:p w14:paraId="2BE1B49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w:t>
            </w:r>
          </w:p>
        </w:tc>
        <w:tc>
          <w:tcPr>
            <w:tcW w:w="554" w:type="dxa"/>
          </w:tcPr>
          <w:p w14:paraId="0CDA33F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389" w:type="dxa"/>
          </w:tcPr>
          <w:p w14:paraId="2A08512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考试</w:t>
            </w:r>
          </w:p>
        </w:tc>
        <w:tc>
          <w:tcPr>
            <w:tcW w:w="577" w:type="dxa"/>
          </w:tcPr>
          <w:p w14:paraId="1C1E883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专业教育</w:t>
            </w:r>
          </w:p>
        </w:tc>
        <w:tc>
          <w:tcPr>
            <w:tcW w:w="392" w:type="dxa"/>
          </w:tcPr>
          <w:p w14:paraId="5A5C2BD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选修</w:t>
            </w:r>
          </w:p>
        </w:tc>
        <w:tc>
          <w:tcPr>
            <w:tcW w:w="577" w:type="dxa"/>
          </w:tcPr>
          <w:p w14:paraId="1D0A1DF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专业选修</w:t>
            </w:r>
          </w:p>
        </w:tc>
        <w:tc>
          <w:tcPr>
            <w:tcW w:w="459" w:type="dxa"/>
          </w:tcPr>
          <w:p w14:paraId="282B435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tcPr>
          <w:p w14:paraId="1EC2976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tcPr>
          <w:p w14:paraId="2A37128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459" w:type="dxa"/>
          </w:tcPr>
          <w:p w14:paraId="1DCD884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516" w:type="dxa"/>
          </w:tcPr>
          <w:p w14:paraId="70F2B69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753" w:type="dxa"/>
          </w:tcPr>
          <w:p w14:paraId="2A5440D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模块三（任选6学分）</w:t>
            </w:r>
          </w:p>
        </w:tc>
      </w:tr>
      <w:tr w14:paraId="5D2CE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79" w:type="dxa"/>
          </w:tcPr>
          <w:p w14:paraId="513BED2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64</w:t>
            </w:r>
          </w:p>
        </w:tc>
        <w:tc>
          <w:tcPr>
            <w:tcW w:w="609" w:type="dxa"/>
          </w:tcPr>
          <w:p w14:paraId="0305B82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611993</w:t>
            </w:r>
          </w:p>
        </w:tc>
        <w:tc>
          <w:tcPr>
            <w:tcW w:w="992" w:type="dxa"/>
          </w:tcPr>
          <w:p w14:paraId="0D757DF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光电子技术</w:t>
            </w:r>
          </w:p>
        </w:tc>
        <w:tc>
          <w:tcPr>
            <w:tcW w:w="425" w:type="dxa"/>
          </w:tcPr>
          <w:p w14:paraId="6F6F2EF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必选</w:t>
            </w:r>
          </w:p>
        </w:tc>
        <w:tc>
          <w:tcPr>
            <w:tcW w:w="297" w:type="dxa"/>
          </w:tcPr>
          <w:p w14:paraId="176AE68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w:t>
            </w:r>
          </w:p>
        </w:tc>
        <w:tc>
          <w:tcPr>
            <w:tcW w:w="554" w:type="dxa"/>
          </w:tcPr>
          <w:p w14:paraId="7B1B50B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389" w:type="dxa"/>
          </w:tcPr>
          <w:p w14:paraId="61F45DB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考试</w:t>
            </w:r>
          </w:p>
        </w:tc>
        <w:tc>
          <w:tcPr>
            <w:tcW w:w="577" w:type="dxa"/>
          </w:tcPr>
          <w:p w14:paraId="76BCECC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专业教育</w:t>
            </w:r>
          </w:p>
        </w:tc>
        <w:tc>
          <w:tcPr>
            <w:tcW w:w="392" w:type="dxa"/>
          </w:tcPr>
          <w:p w14:paraId="48D5902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必修</w:t>
            </w:r>
          </w:p>
        </w:tc>
        <w:tc>
          <w:tcPr>
            <w:tcW w:w="577" w:type="dxa"/>
          </w:tcPr>
          <w:p w14:paraId="4408D33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专业核心</w:t>
            </w:r>
          </w:p>
        </w:tc>
        <w:tc>
          <w:tcPr>
            <w:tcW w:w="459" w:type="dxa"/>
          </w:tcPr>
          <w:p w14:paraId="219B6F5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tcPr>
          <w:p w14:paraId="630A792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tcPr>
          <w:p w14:paraId="23D78BC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tcPr>
          <w:p w14:paraId="1F199E9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516" w:type="dxa"/>
          </w:tcPr>
          <w:p w14:paraId="34E4FBA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753" w:type="dxa"/>
          </w:tcPr>
          <w:p w14:paraId="4F9689A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0C1E6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9" w:type="dxa"/>
          </w:tcPr>
          <w:p w14:paraId="1EA1F33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65</w:t>
            </w:r>
          </w:p>
        </w:tc>
        <w:tc>
          <w:tcPr>
            <w:tcW w:w="609" w:type="dxa"/>
          </w:tcPr>
          <w:p w14:paraId="45FC8F0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600918</w:t>
            </w:r>
          </w:p>
        </w:tc>
        <w:tc>
          <w:tcPr>
            <w:tcW w:w="992" w:type="dxa"/>
          </w:tcPr>
          <w:p w14:paraId="0506BCC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数字集成电路设计</w:t>
            </w:r>
          </w:p>
        </w:tc>
        <w:tc>
          <w:tcPr>
            <w:tcW w:w="425" w:type="dxa"/>
          </w:tcPr>
          <w:p w14:paraId="6E86017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必选</w:t>
            </w:r>
          </w:p>
        </w:tc>
        <w:tc>
          <w:tcPr>
            <w:tcW w:w="297" w:type="dxa"/>
          </w:tcPr>
          <w:p w14:paraId="25F2981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w:t>
            </w:r>
          </w:p>
        </w:tc>
        <w:tc>
          <w:tcPr>
            <w:tcW w:w="554" w:type="dxa"/>
          </w:tcPr>
          <w:p w14:paraId="66C1287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w:t>
            </w:r>
          </w:p>
        </w:tc>
        <w:tc>
          <w:tcPr>
            <w:tcW w:w="389" w:type="dxa"/>
          </w:tcPr>
          <w:p w14:paraId="1B3AE22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考试</w:t>
            </w:r>
          </w:p>
        </w:tc>
        <w:tc>
          <w:tcPr>
            <w:tcW w:w="577" w:type="dxa"/>
          </w:tcPr>
          <w:p w14:paraId="3D01F7F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专业教育</w:t>
            </w:r>
          </w:p>
        </w:tc>
        <w:tc>
          <w:tcPr>
            <w:tcW w:w="392" w:type="dxa"/>
          </w:tcPr>
          <w:p w14:paraId="0F92686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必修</w:t>
            </w:r>
          </w:p>
        </w:tc>
        <w:tc>
          <w:tcPr>
            <w:tcW w:w="577" w:type="dxa"/>
          </w:tcPr>
          <w:p w14:paraId="7EBB9DD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专业选修</w:t>
            </w:r>
          </w:p>
        </w:tc>
        <w:tc>
          <w:tcPr>
            <w:tcW w:w="459" w:type="dxa"/>
          </w:tcPr>
          <w:p w14:paraId="7EA429C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48</w:t>
            </w:r>
          </w:p>
        </w:tc>
        <w:tc>
          <w:tcPr>
            <w:tcW w:w="459" w:type="dxa"/>
          </w:tcPr>
          <w:p w14:paraId="7AE4D43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48</w:t>
            </w:r>
          </w:p>
        </w:tc>
        <w:tc>
          <w:tcPr>
            <w:tcW w:w="459" w:type="dxa"/>
          </w:tcPr>
          <w:p w14:paraId="37AE697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459" w:type="dxa"/>
          </w:tcPr>
          <w:p w14:paraId="3910130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516" w:type="dxa"/>
          </w:tcPr>
          <w:p w14:paraId="38B7D55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4</w:t>
            </w:r>
          </w:p>
        </w:tc>
        <w:tc>
          <w:tcPr>
            <w:tcW w:w="753" w:type="dxa"/>
          </w:tcPr>
          <w:p w14:paraId="7F80D2A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模块一（必选模块）</w:t>
            </w:r>
          </w:p>
        </w:tc>
      </w:tr>
      <w:tr w14:paraId="1C5E4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79" w:type="dxa"/>
          </w:tcPr>
          <w:p w14:paraId="052D88D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66</w:t>
            </w:r>
          </w:p>
        </w:tc>
        <w:tc>
          <w:tcPr>
            <w:tcW w:w="609" w:type="dxa"/>
          </w:tcPr>
          <w:p w14:paraId="3EE842A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611549</w:t>
            </w:r>
          </w:p>
        </w:tc>
        <w:tc>
          <w:tcPr>
            <w:tcW w:w="992" w:type="dxa"/>
          </w:tcPr>
          <w:p w14:paraId="6F52D01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电子科学与技术综合实验</w:t>
            </w:r>
          </w:p>
        </w:tc>
        <w:tc>
          <w:tcPr>
            <w:tcW w:w="425" w:type="dxa"/>
          </w:tcPr>
          <w:p w14:paraId="570716F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必选</w:t>
            </w:r>
          </w:p>
        </w:tc>
        <w:tc>
          <w:tcPr>
            <w:tcW w:w="297" w:type="dxa"/>
          </w:tcPr>
          <w:p w14:paraId="4608FC8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w:t>
            </w:r>
          </w:p>
        </w:tc>
        <w:tc>
          <w:tcPr>
            <w:tcW w:w="554" w:type="dxa"/>
          </w:tcPr>
          <w:p w14:paraId="61CD08C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w:t>
            </w:r>
          </w:p>
        </w:tc>
        <w:tc>
          <w:tcPr>
            <w:tcW w:w="389" w:type="dxa"/>
          </w:tcPr>
          <w:p w14:paraId="11D7BC6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考查</w:t>
            </w:r>
          </w:p>
        </w:tc>
        <w:tc>
          <w:tcPr>
            <w:tcW w:w="577" w:type="dxa"/>
          </w:tcPr>
          <w:p w14:paraId="1C636EA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实践教育</w:t>
            </w:r>
          </w:p>
        </w:tc>
        <w:tc>
          <w:tcPr>
            <w:tcW w:w="392" w:type="dxa"/>
          </w:tcPr>
          <w:p w14:paraId="2D99794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w:t>
            </w:r>
          </w:p>
        </w:tc>
        <w:tc>
          <w:tcPr>
            <w:tcW w:w="577" w:type="dxa"/>
          </w:tcPr>
          <w:p w14:paraId="73CD720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实验教学</w:t>
            </w:r>
          </w:p>
        </w:tc>
        <w:tc>
          <w:tcPr>
            <w:tcW w:w="459" w:type="dxa"/>
          </w:tcPr>
          <w:p w14:paraId="2B9B5D7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tcPr>
          <w:p w14:paraId="025D74A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tcPr>
          <w:p w14:paraId="564FE22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tcPr>
          <w:p w14:paraId="51A4160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516" w:type="dxa"/>
          </w:tcPr>
          <w:p w14:paraId="1EEE51A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753" w:type="dxa"/>
          </w:tcPr>
          <w:p w14:paraId="37BE58B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0ED6E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79" w:type="dxa"/>
          </w:tcPr>
          <w:p w14:paraId="68A6092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67</w:t>
            </w:r>
          </w:p>
        </w:tc>
        <w:tc>
          <w:tcPr>
            <w:tcW w:w="609" w:type="dxa"/>
          </w:tcPr>
          <w:p w14:paraId="44B9C8B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610007</w:t>
            </w:r>
          </w:p>
        </w:tc>
        <w:tc>
          <w:tcPr>
            <w:tcW w:w="992" w:type="dxa"/>
          </w:tcPr>
          <w:p w14:paraId="2655695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形势与政策Ⅲ</w:t>
            </w:r>
          </w:p>
        </w:tc>
        <w:tc>
          <w:tcPr>
            <w:tcW w:w="425" w:type="dxa"/>
          </w:tcPr>
          <w:p w14:paraId="35B6570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必选</w:t>
            </w:r>
          </w:p>
        </w:tc>
        <w:tc>
          <w:tcPr>
            <w:tcW w:w="297" w:type="dxa"/>
          </w:tcPr>
          <w:p w14:paraId="2F35015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5,6</w:t>
            </w:r>
          </w:p>
        </w:tc>
        <w:tc>
          <w:tcPr>
            <w:tcW w:w="554" w:type="dxa"/>
          </w:tcPr>
          <w:p w14:paraId="1F80DB4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0.5</w:t>
            </w:r>
          </w:p>
        </w:tc>
        <w:tc>
          <w:tcPr>
            <w:tcW w:w="389" w:type="dxa"/>
          </w:tcPr>
          <w:p w14:paraId="2D6995A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考查</w:t>
            </w:r>
          </w:p>
        </w:tc>
        <w:tc>
          <w:tcPr>
            <w:tcW w:w="577" w:type="dxa"/>
          </w:tcPr>
          <w:p w14:paraId="469FE7F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通识教育</w:t>
            </w:r>
          </w:p>
        </w:tc>
        <w:tc>
          <w:tcPr>
            <w:tcW w:w="392" w:type="dxa"/>
          </w:tcPr>
          <w:p w14:paraId="7F939C1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必修</w:t>
            </w:r>
          </w:p>
        </w:tc>
        <w:tc>
          <w:tcPr>
            <w:tcW w:w="577" w:type="dxa"/>
          </w:tcPr>
          <w:p w14:paraId="5CD80D9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通识必修</w:t>
            </w:r>
          </w:p>
        </w:tc>
        <w:tc>
          <w:tcPr>
            <w:tcW w:w="459" w:type="dxa"/>
          </w:tcPr>
          <w:p w14:paraId="678F82E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16</w:t>
            </w:r>
          </w:p>
        </w:tc>
        <w:tc>
          <w:tcPr>
            <w:tcW w:w="459" w:type="dxa"/>
          </w:tcPr>
          <w:p w14:paraId="079E82B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8,8</w:t>
            </w:r>
          </w:p>
        </w:tc>
        <w:tc>
          <w:tcPr>
            <w:tcW w:w="459" w:type="dxa"/>
          </w:tcPr>
          <w:p w14:paraId="670A287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0,0</w:t>
            </w:r>
          </w:p>
        </w:tc>
        <w:tc>
          <w:tcPr>
            <w:tcW w:w="459" w:type="dxa"/>
          </w:tcPr>
          <w:p w14:paraId="0BBEF94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0,0</w:t>
            </w:r>
          </w:p>
        </w:tc>
        <w:tc>
          <w:tcPr>
            <w:tcW w:w="516" w:type="dxa"/>
          </w:tcPr>
          <w:p w14:paraId="386D09E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753" w:type="dxa"/>
          </w:tcPr>
          <w:p w14:paraId="4A21D43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6183C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379" w:type="dxa"/>
          </w:tcPr>
          <w:p w14:paraId="658272F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609" w:type="dxa"/>
          </w:tcPr>
          <w:p w14:paraId="58818AD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992" w:type="dxa"/>
          </w:tcPr>
          <w:p w14:paraId="7CB8C99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全校性公选课（含A系列选修课程）</w:t>
            </w:r>
          </w:p>
        </w:tc>
        <w:tc>
          <w:tcPr>
            <w:tcW w:w="425" w:type="dxa"/>
          </w:tcPr>
          <w:p w14:paraId="5819FA5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选修</w:t>
            </w:r>
          </w:p>
        </w:tc>
        <w:tc>
          <w:tcPr>
            <w:tcW w:w="297" w:type="dxa"/>
          </w:tcPr>
          <w:p w14:paraId="77A5079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554" w:type="dxa"/>
          </w:tcPr>
          <w:p w14:paraId="1121D42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1935" w:type="dxa"/>
            <w:gridSpan w:val="4"/>
          </w:tcPr>
          <w:p w14:paraId="59D38B3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建议修读学期</w:t>
            </w:r>
          </w:p>
        </w:tc>
        <w:tc>
          <w:tcPr>
            <w:tcW w:w="459" w:type="dxa"/>
          </w:tcPr>
          <w:p w14:paraId="238FC02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tcPr>
          <w:p w14:paraId="5CCB5A7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tcPr>
          <w:p w14:paraId="005AF10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tcPr>
          <w:p w14:paraId="3BDCA8C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516" w:type="dxa"/>
          </w:tcPr>
          <w:p w14:paraId="1B43A5F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753" w:type="dxa"/>
          </w:tcPr>
          <w:p w14:paraId="0D4314D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31923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79" w:type="dxa"/>
          </w:tcPr>
          <w:p w14:paraId="18B884F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2323" w:type="dxa"/>
            <w:gridSpan w:val="4"/>
          </w:tcPr>
          <w:p w14:paraId="79D132A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第六学期学分小计</w:t>
            </w:r>
          </w:p>
        </w:tc>
        <w:tc>
          <w:tcPr>
            <w:tcW w:w="554" w:type="dxa"/>
          </w:tcPr>
          <w:p w14:paraId="6990D20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17.5</w:t>
            </w:r>
          </w:p>
        </w:tc>
        <w:tc>
          <w:tcPr>
            <w:tcW w:w="389" w:type="dxa"/>
          </w:tcPr>
          <w:p w14:paraId="73D5907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577" w:type="dxa"/>
          </w:tcPr>
          <w:p w14:paraId="6314C54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392" w:type="dxa"/>
          </w:tcPr>
          <w:p w14:paraId="2EE0312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577" w:type="dxa"/>
          </w:tcPr>
          <w:p w14:paraId="69CA2CC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tcPr>
          <w:p w14:paraId="0C25EF4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tcPr>
          <w:p w14:paraId="2658FD6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tcPr>
          <w:p w14:paraId="3EFD983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tcPr>
          <w:p w14:paraId="21C4E98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516" w:type="dxa"/>
          </w:tcPr>
          <w:p w14:paraId="1A404D7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753" w:type="dxa"/>
          </w:tcPr>
          <w:p w14:paraId="2FE9A60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19D78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79" w:type="dxa"/>
          </w:tcPr>
          <w:p w14:paraId="512B9C7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68</w:t>
            </w:r>
          </w:p>
        </w:tc>
        <w:tc>
          <w:tcPr>
            <w:tcW w:w="609" w:type="dxa"/>
          </w:tcPr>
          <w:p w14:paraId="111E532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602316</w:t>
            </w:r>
          </w:p>
        </w:tc>
        <w:tc>
          <w:tcPr>
            <w:tcW w:w="992" w:type="dxa"/>
          </w:tcPr>
          <w:p w14:paraId="5367E0E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劳动教育Ⅱ</w:t>
            </w:r>
          </w:p>
        </w:tc>
        <w:tc>
          <w:tcPr>
            <w:tcW w:w="425" w:type="dxa"/>
          </w:tcPr>
          <w:p w14:paraId="532C7F9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必选</w:t>
            </w:r>
          </w:p>
        </w:tc>
        <w:tc>
          <w:tcPr>
            <w:tcW w:w="297" w:type="dxa"/>
          </w:tcPr>
          <w:p w14:paraId="6D27DD7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7</w:t>
            </w:r>
          </w:p>
        </w:tc>
        <w:tc>
          <w:tcPr>
            <w:tcW w:w="554" w:type="dxa"/>
          </w:tcPr>
          <w:p w14:paraId="2D67B94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w:t>
            </w:r>
          </w:p>
        </w:tc>
        <w:tc>
          <w:tcPr>
            <w:tcW w:w="389" w:type="dxa"/>
          </w:tcPr>
          <w:p w14:paraId="7F3BC8A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考查</w:t>
            </w:r>
          </w:p>
        </w:tc>
        <w:tc>
          <w:tcPr>
            <w:tcW w:w="577" w:type="dxa"/>
          </w:tcPr>
          <w:p w14:paraId="338DDC8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实践教育</w:t>
            </w:r>
          </w:p>
        </w:tc>
        <w:tc>
          <w:tcPr>
            <w:tcW w:w="392" w:type="dxa"/>
          </w:tcPr>
          <w:p w14:paraId="645103E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w:t>
            </w:r>
          </w:p>
        </w:tc>
        <w:tc>
          <w:tcPr>
            <w:tcW w:w="577" w:type="dxa"/>
          </w:tcPr>
          <w:p w14:paraId="1310646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实践教学</w:t>
            </w:r>
          </w:p>
        </w:tc>
        <w:tc>
          <w:tcPr>
            <w:tcW w:w="459" w:type="dxa"/>
          </w:tcPr>
          <w:p w14:paraId="76E7A97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16</w:t>
            </w:r>
          </w:p>
        </w:tc>
        <w:tc>
          <w:tcPr>
            <w:tcW w:w="459" w:type="dxa"/>
          </w:tcPr>
          <w:p w14:paraId="305C237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459" w:type="dxa"/>
          </w:tcPr>
          <w:p w14:paraId="59C9C77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459" w:type="dxa"/>
          </w:tcPr>
          <w:p w14:paraId="2CF66A1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16</w:t>
            </w:r>
          </w:p>
        </w:tc>
        <w:tc>
          <w:tcPr>
            <w:tcW w:w="516" w:type="dxa"/>
          </w:tcPr>
          <w:p w14:paraId="0450B4D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753" w:type="dxa"/>
          </w:tcPr>
          <w:p w14:paraId="2737918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0F028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79" w:type="dxa"/>
          </w:tcPr>
          <w:p w14:paraId="7D4C6E0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69</w:t>
            </w:r>
          </w:p>
        </w:tc>
        <w:tc>
          <w:tcPr>
            <w:tcW w:w="609" w:type="dxa"/>
          </w:tcPr>
          <w:p w14:paraId="782668C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615221</w:t>
            </w:r>
          </w:p>
        </w:tc>
        <w:tc>
          <w:tcPr>
            <w:tcW w:w="992" w:type="dxa"/>
          </w:tcPr>
          <w:p w14:paraId="748F3AF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光电测试设计</w:t>
            </w:r>
          </w:p>
        </w:tc>
        <w:tc>
          <w:tcPr>
            <w:tcW w:w="425" w:type="dxa"/>
          </w:tcPr>
          <w:p w14:paraId="35D6F6D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必选</w:t>
            </w:r>
          </w:p>
        </w:tc>
        <w:tc>
          <w:tcPr>
            <w:tcW w:w="297" w:type="dxa"/>
          </w:tcPr>
          <w:p w14:paraId="12C97F5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7</w:t>
            </w:r>
          </w:p>
        </w:tc>
        <w:tc>
          <w:tcPr>
            <w:tcW w:w="554" w:type="dxa"/>
          </w:tcPr>
          <w:p w14:paraId="5726D42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w:t>
            </w:r>
          </w:p>
        </w:tc>
        <w:tc>
          <w:tcPr>
            <w:tcW w:w="389" w:type="dxa"/>
          </w:tcPr>
          <w:p w14:paraId="07A64BD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考查</w:t>
            </w:r>
          </w:p>
        </w:tc>
        <w:tc>
          <w:tcPr>
            <w:tcW w:w="577" w:type="dxa"/>
          </w:tcPr>
          <w:p w14:paraId="11B939C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实践教育</w:t>
            </w:r>
          </w:p>
        </w:tc>
        <w:tc>
          <w:tcPr>
            <w:tcW w:w="392" w:type="dxa"/>
          </w:tcPr>
          <w:p w14:paraId="09E933C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w:t>
            </w:r>
          </w:p>
        </w:tc>
        <w:tc>
          <w:tcPr>
            <w:tcW w:w="577" w:type="dxa"/>
          </w:tcPr>
          <w:p w14:paraId="5273EF2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实践教学</w:t>
            </w:r>
          </w:p>
        </w:tc>
        <w:tc>
          <w:tcPr>
            <w:tcW w:w="459" w:type="dxa"/>
          </w:tcPr>
          <w:p w14:paraId="44AB465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15</w:t>
            </w:r>
          </w:p>
        </w:tc>
        <w:tc>
          <w:tcPr>
            <w:tcW w:w="459" w:type="dxa"/>
          </w:tcPr>
          <w:p w14:paraId="79B5A1B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tcPr>
          <w:p w14:paraId="480AA35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tcPr>
          <w:p w14:paraId="5B29AFD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w:t>
            </w:r>
          </w:p>
        </w:tc>
        <w:tc>
          <w:tcPr>
            <w:tcW w:w="516" w:type="dxa"/>
          </w:tcPr>
          <w:p w14:paraId="694C173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15</w:t>
            </w:r>
          </w:p>
        </w:tc>
        <w:tc>
          <w:tcPr>
            <w:tcW w:w="753" w:type="dxa"/>
          </w:tcPr>
          <w:p w14:paraId="2723445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54826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79" w:type="dxa"/>
          </w:tcPr>
          <w:p w14:paraId="6E94498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70</w:t>
            </w:r>
          </w:p>
        </w:tc>
        <w:tc>
          <w:tcPr>
            <w:tcW w:w="609" w:type="dxa"/>
          </w:tcPr>
          <w:p w14:paraId="49D64BF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603157</w:t>
            </w:r>
          </w:p>
        </w:tc>
        <w:tc>
          <w:tcPr>
            <w:tcW w:w="992" w:type="dxa"/>
          </w:tcPr>
          <w:p w14:paraId="3D2DF15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深度学习与计算机视觉</w:t>
            </w:r>
          </w:p>
        </w:tc>
        <w:tc>
          <w:tcPr>
            <w:tcW w:w="425" w:type="dxa"/>
          </w:tcPr>
          <w:p w14:paraId="26916F6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可选</w:t>
            </w:r>
          </w:p>
        </w:tc>
        <w:tc>
          <w:tcPr>
            <w:tcW w:w="297" w:type="dxa"/>
          </w:tcPr>
          <w:p w14:paraId="346C7EF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7</w:t>
            </w:r>
          </w:p>
        </w:tc>
        <w:tc>
          <w:tcPr>
            <w:tcW w:w="554" w:type="dxa"/>
          </w:tcPr>
          <w:p w14:paraId="41509A4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389" w:type="dxa"/>
          </w:tcPr>
          <w:p w14:paraId="4C3C9FD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考查</w:t>
            </w:r>
          </w:p>
        </w:tc>
        <w:tc>
          <w:tcPr>
            <w:tcW w:w="577" w:type="dxa"/>
          </w:tcPr>
          <w:p w14:paraId="4CCCDE7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专业教育</w:t>
            </w:r>
          </w:p>
        </w:tc>
        <w:tc>
          <w:tcPr>
            <w:tcW w:w="392" w:type="dxa"/>
          </w:tcPr>
          <w:p w14:paraId="6A7F292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选修</w:t>
            </w:r>
          </w:p>
        </w:tc>
        <w:tc>
          <w:tcPr>
            <w:tcW w:w="577" w:type="dxa"/>
          </w:tcPr>
          <w:p w14:paraId="2B5AF0F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专业选修</w:t>
            </w:r>
          </w:p>
        </w:tc>
        <w:tc>
          <w:tcPr>
            <w:tcW w:w="459" w:type="dxa"/>
          </w:tcPr>
          <w:p w14:paraId="5ADC3E1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tcPr>
          <w:p w14:paraId="4E465E2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tcPr>
          <w:p w14:paraId="7C96022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459" w:type="dxa"/>
          </w:tcPr>
          <w:p w14:paraId="21DDC77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516" w:type="dxa"/>
          </w:tcPr>
          <w:p w14:paraId="543B1C7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753" w:type="dxa"/>
          </w:tcPr>
          <w:p w14:paraId="7AC0E0F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模块四（任选4学分）</w:t>
            </w:r>
          </w:p>
        </w:tc>
      </w:tr>
      <w:tr w14:paraId="69A01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9" w:type="dxa"/>
          </w:tcPr>
          <w:p w14:paraId="2AF17FF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71</w:t>
            </w:r>
          </w:p>
        </w:tc>
        <w:tc>
          <w:tcPr>
            <w:tcW w:w="609" w:type="dxa"/>
          </w:tcPr>
          <w:p w14:paraId="0DC6677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615103</w:t>
            </w:r>
          </w:p>
        </w:tc>
        <w:tc>
          <w:tcPr>
            <w:tcW w:w="992" w:type="dxa"/>
          </w:tcPr>
          <w:p w14:paraId="0F7D1AE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电子科学与技术学科进展与讨论</w:t>
            </w:r>
          </w:p>
        </w:tc>
        <w:tc>
          <w:tcPr>
            <w:tcW w:w="425" w:type="dxa"/>
          </w:tcPr>
          <w:p w14:paraId="4D7EBAE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必选</w:t>
            </w:r>
          </w:p>
        </w:tc>
        <w:tc>
          <w:tcPr>
            <w:tcW w:w="297" w:type="dxa"/>
          </w:tcPr>
          <w:p w14:paraId="11D4403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7</w:t>
            </w:r>
          </w:p>
        </w:tc>
        <w:tc>
          <w:tcPr>
            <w:tcW w:w="554" w:type="dxa"/>
          </w:tcPr>
          <w:p w14:paraId="16AFC50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w:t>
            </w:r>
          </w:p>
        </w:tc>
        <w:tc>
          <w:tcPr>
            <w:tcW w:w="389" w:type="dxa"/>
          </w:tcPr>
          <w:p w14:paraId="7026C24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考查</w:t>
            </w:r>
          </w:p>
        </w:tc>
        <w:tc>
          <w:tcPr>
            <w:tcW w:w="577" w:type="dxa"/>
          </w:tcPr>
          <w:p w14:paraId="19F93AF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专业教育</w:t>
            </w:r>
          </w:p>
        </w:tc>
        <w:tc>
          <w:tcPr>
            <w:tcW w:w="392" w:type="dxa"/>
          </w:tcPr>
          <w:p w14:paraId="095745A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w:t>
            </w:r>
          </w:p>
        </w:tc>
        <w:tc>
          <w:tcPr>
            <w:tcW w:w="577" w:type="dxa"/>
          </w:tcPr>
          <w:p w14:paraId="74172B0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专业选修</w:t>
            </w:r>
          </w:p>
        </w:tc>
        <w:tc>
          <w:tcPr>
            <w:tcW w:w="459" w:type="dxa"/>
          </w:tcPr>
          <w:p w14:paraId="37DA507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15</w:t>
            </w:r>
          </w:p>
        </w:tc>
        <w:tc>
          <w:tcPr>
            <w:tcW w:w="459" w:type="dxa"/>
          </w:tcPr>
          <w:p w14:paraId="4D4E6DA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459" w:type="dxa"/>
          </w:tcPr>
          <w:p w14:paraId="54D179E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459" w:type="dxa"/>
          </w:tcPr>
          <w:p w14:paraId="033DA14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w:t>
            </w:r>
          </w:p>
        </w:tc>
        <w:tc>
          <w:tcPr>
            <w:tcW w:w="516" w:type="dxa"/>
          </w:tcPr>
          <w:p w14:paraId="6E5FFF6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15</w:t>
            </w:r>
          </w:p>
        </w:tc>
        <w:tc>
          <w:tcPr>
            <w:tcW w:w="753" w:type="dxa"/>
          </w:tcPr>
          <w:p w14:paraId="73D5BC2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学科前沿课程</w:t>
            </w:r>
          </w:p>
        </w:tc>
      </w:tr>
      <w:tr w14:paraId="0D689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79" w:type="dxa"/>
          </w:tcPr>
          <w:p w14:paraId="3E52B14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72</w:t>
            </w:r>
          </w:p>
        </w:tc>
        <w:tc>
          <w:tcPr>
            <w:tcW w:w="609" w:type="dxa"/>
          </w:tcPr>
          <w:p w14:paraId="0567230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617022</w:t>
            </w:r>
          </w:p>
        </w:tc>
        <w:tc>
          <w:tcPr>
            <w:tcW w:w="992" w:type="dxa"/>
          </w:tcPr>
          <w:p w14:paraId="60B73BD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毕业实习(工学)</w:t>
            </w:r>
          </w:p>
        </w:tc>
        <w:tc>
          <w:tcPr>
            <w:tcW w:w="425" w:type="dxa"/>
          </w:tcPr>
          <w:p w14:paraId="707EF2A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必选</w:t>
            </w:r>
          </w:p>
        </w:tc>
        <w:tc>
          <w:tcPr>
            <w:tcW w:w="297" w:type="dxa"/>
          </w:tcPr>
          <w:p w14:paraId="512FEB2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7</w:t>
            </w:r>
          </w:p>
        </w:tc>
        <w:tc>
          <w:tcPr>
            <w:tcW w:w="554" w:type="dxa"/>
          </w:tcPr>
          <w:p w14:paraId="365DF69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4</w:t>
            </w:r>
          </w:p>
        </w:tc>
        <w:tc>
          <w:tcPr>
            <w:tcW w:w="389" w:type="dxa"/>
          </w:tcPr>
          <w:p w14:paraId="4DC9BF2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考查</w:t>
            </w:r>
          </w:p>
        </w:tc>
        <w:tc>
          <w:tcPr>
            <w:tcW w:w="577" w:type="dxa"/>
          </w:tcPr>
          <w:p w14:paraId="4FB6C26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实践教育</w:t>
            </w:r>
          </w:p>
        </w:tc>
        <w:tc>
          <w:tcPr>
            <w:tcW w:w="392" w:type="dxa"/>
          </w:tcPr>
          <w:p w14:paraId="314E0DE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w:t>
            </w:r>
          </w:p>
        </w:tc>
        <w:tc>
          <w:tcPr>
            <w:tcW w:w="577" w:type="dxa"/>
          </w:tcPr>
          <w:p w14:paraId="1A78B1F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实践教学</w:t>
            </w:r>
          </w:p>
        </w:tc>
        <w:tc>
          <w:tcPr>
            <w:tcW w:w="459" w:type="dxa"/>
          </w:tcPr>
          <w:p w14:paraId="234EF53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60</w:t>
            </w:r>
          </w:p>
        </w:tc>
        <w:tc>
          <w:tcPr>
            <w:tcW w:w="459" w:type="dxa"/>
          </w:tcPr>
          <w:p w14:paraId="27212AB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tcPr>
          <w:p w14:paraId="3E6FDCF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tcPr>
          <w:p w14:paraId="647C8B3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4</w:t>
            </w:r>
          </w:p>
        </w:tc>
        <w:tc>
          <w:tcPr>
            <w:tcW w:w="516" w:type="dxa"/>
          </w:tcPr>
          <w:p w14:paraId="18F6235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15</w:t>
            </w:r>
          </w:p>
        </w:tc>
        <w:tc>
          <w:tcPr>
            <w:tcW w:w="753" w:type="dxa"/>
          </w:tcPr>
          <w:p w14:paraId="35B5757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25E40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79" w:type="dxa"/>
          </w:tcPr>
          <w:p w14:paraId="7FD2A9E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73</w:t>
            </w:r>
          </w:p>
        </w:tc>
        <w:tc>
          <w:tcPr>
            <w:tcW w:w="609" w:type="dxa"/>
          </w:tcPr>
          <w:p w14:paraId="4FCC570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615753</w:t>
            </w:r>
          </w:p>
        </w:tc>
        <w:tc>
          <w:tcPr>
            <w:tcW w:w="992" w:type="dxa"/>
          </w:tcPr>
          <w:p w14:paraId="6D32D72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电子科学与技术拓展实验</w:t>
            </w:r>
          </w:p>
        </w:tc>
        <w:tc>
          <w:tcPr>
            <w:tcW w:w="425" w:type="dxa"/>
          </w:tcPr>
          <w:p w14:paraId="5274841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必选</w:t>
            </w:r>
          </w:p>
        </w:tc>
        <w:tc>
          <w:tcPr>
            <w:tcW w:w="297" w:type="dxa"/>
          </w:tcPr>
          <w:p w14:paraId="5AFCB56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7</w:t>
            </w:r>
          </w:p>
        </w:tc>
        <w:tc>
          <w:tcPr>
            <w:tcW w:w="554" w:type="dxa"/>
          </w:tcPr>
          <w:p w14:paraId="2BC7459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w:t>
            </w:r>
          </w:p>
        </w:tc>
        <w:tc>
          <w:tcPr>
            <w:tcW w:w="389" w:type="dxa"/>
          </w:tcPr>
          <w:p w14:paraId="16C4CB2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考查</w:t>
            </w:r>
          </w:p>
        </w:tc>
        <w:tc>
          <w:tcPr>
            <w:tcW w:w="577" w:type="dxa"/>
          </w:tcPr>
          <w:p w14:paraId="16B189B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实践教育</w:t>
            </w:r>
          </w:p>
        </w:tc>
        <w:tc>
          <w:tcPr>
            <w:tcW w:w="392" w:type="dxa"/>
          </w:tcPr>
          <w:p w14:paraId="33FC9AA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w:t>
            </w:r>
          </w:p>
        </w:tc>
        <w:tc>
          <w:tcPr>
            <w:tcW w:w="577" w:type="dxa"/>
          </w:tcPr>
          <w:p w14:paraId="7CC4DCF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实验教学</w:t>
            </w:r>
          </w:p>
        </w:tc>
        <w:tc>
          <w:tcPr>
            <w:tcW w:w="459" w:type="dxa"/>
          </w:tcPr>
          <w:p w14:paraId="275DDEB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tcPr>
          <w:p w14:paraId="5735535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tcPr>
          <w:p w14:paraId="33CA1F8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tcPr>
          <w:p w14:paraId="6C28FE8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516" w:type="dxa"/>
          </w:tcPr>
          <w:p w14:paraId="7BB92B2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753" w:type="dxa"/>
          </w:tcPr>
          <w:p w14:paraId="09B9544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1E963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79" w:type="dxa"/>
          </w:tcPr>
          <w:p w14:paraId="37BEB48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74</w:t>
            </w:r>
          </w:p>
        </w:tc>
        <w:tc>
          <w:tcPr>
            <w:tcW w:w="609" w:type="dxa"/>
          </w:tcPr>
          <w:p w14:paraId="2A1F937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615105</w:t>
            </w:r>
          </w:p>
        </w:tc>
        <w:tc>
          <w:tcPr>
            <w:tcW w:w="992" w:type="dxa"/>
          </w:tcPr>
          <w:p w14:paraId="186893C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集成电路课程设计</w:t>
            </w:r>
          </w:p>
        </w:tc>
        <w:tc>
          <w:tcPr>
            <w:tcW w:w="425" w:type="dxa"/>
          </w:tcPr>
          <w:p w14:paraId="7EF9C31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必选</w:t>
            </w:r>
          </w:p>
        </w:tc>
        <w:tc>
          <w:tcPr>
            <w:tcW w:w="297" w:type="dxa"/>
          </w:tcPr>
          <w:p w14:paraId="4EBEDB2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7</w:t>
            </w:r>
          </w:p>
        </w:tc>
        <w:tc>
          <w:tcPr>
            <w:tcW w:w="554" w:type="dxa"/>
          </w:tcPr>
          <w:p w14:paraId="0AE9E97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389" w:type="dxa"/>
          </w:tcPr>
          <w:p w14:paraId="4AAF527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考查</w:t>
            </w:r>
          </w:p>
        </w:tc>
        <w:tc>
          <w:tcPr>
            <w:tcW w:w="577" w:type="dxa"/>
          </w:tcPr>
          <w:p w14:paraId="42FAF12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实践教育</w:t>
            </w:r>
          </w:p>
        </w:tc>
        <w:tc>
          <w:tcPr>
            <w:tcW w:w="392" w:type="dxa"/>
          </w:tcPr>
          <w:p w14:paraId="300223C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w:t>
            </w:r>
          </w:p>
        </w:tc>
        <w:tc>
          <w:tcPr>
            <w:tcW w:w="577" w:type="dxa"/>
          </w:tcPr>
          <w:p w14:paraId="5D24905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实践教学</w:t>
            </w:r>
          </w:p>
        </w:tc>
        <w:tc>
          <w:tcPr>
            <w:tcW w:w="459" w:type="dxa"/>
          </w:tcPr>
          <w:p w14:paraId="5EC2592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30</w:t>
            </w:r>
          </w:p>
        </w:tc>
        <w:tc>
          <w:tcPr>
            <w:tcW w:w="459" w:type="dxa"/>
          </w:tcPr>
          <w:p w14:paraId="60E24D0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459" w:type="dxa"/>
          </w:tcPr>
          <w:p w14:paraId="64B22A6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459" w:type="dxa"/>
          </w:tcPr>
          <w:p w14:paraId="2210E2D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516" w:type="dxa"/>
          </w:tcPr>
          <w:p w14:paraId="7CDA575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15</w:t>
            </w:r>
          </w:p>
        </w:tc>
        <w:tc>
          <w:tcPr>
            <w:tcW w:w="753" w:type="dxa"/>
          </w:tcPr>
          <w:p w14:paraId="5F56C37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7E0C7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79" w:type="dxa"/>
          </w:tcPr>
          <w:p w14:paraId="048E37F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75</w:t>
            </w:r>
          </w:p>
        </w:tc>
        <w:tc>
          <w:tcPr>
            <w:tcW w:w="609" w:type="dxa"/>
          </w:tcPr>
          <w:p w14:paraId="5F053D5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600916</w:t>
            </w:r>
          </w:p>
        </w:tc>
        <w:tc>
          <w:tcPr>
            <w:tcW w:w="992" w:type="dxa"/>
          </w:tcPr>
          <w:p w14:paraId="670E36A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模拟CMOS集成电路设计</w:t>
            </w:r>
          </w:p>
        </w:tc>
        <w:tc>
          <w:tcPr>
            <w:tcW w:w="425" w:type="dxa"/>
          </w:tcPr>
          <w:p w14:paraId="2754540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可选</w:t>
            </w:r>
          </w:p>
        </w:tc>
        <w:tc>
          <w:tcPr>
            <w:tcW w:w="297" w:type="dxa"/>
          </w:tcPr>
          <w:p w14:paraId="6929625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7</w:t>
            </w:r>
          </w:p>
        </w:tc>
        <w:tc>
          <w:tcPr>
            <w:tcW w:w="554" w:type="dxa"/>
          </w:tcPr>
          <w:p w14:paraId="73ADB75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389" w:type="dxa"/>
          </w:tcPr>
          <w:p w14:paraId="6A5F260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考试</w:t>
            </w:r>
          </w:p>
        </w:tc>
        <w:tc>
          <w:tcPr>
            <w:tcW w:w="577" w:type="dxa"/>
          </w:tcPr>
          <w:p w14:paraId="5F428E9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专业教育</w:t>
            </w:r>
          </w:p>
        </w:tc>
        <w:tc>
          <w:tcPr>
            <w:tcW w:w="392" w:type="dxa"/>
          </w:tcPr>
          <w:p w14:paraId="1766267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选修</w:t>
            </w:r>
          </w:p>
        </w:tc>
        <w:tc>
          <w:tcPr>
            <w:tcW w:w="577" w:type="dxa"/>
          </w:tcPr>
          <w:p w14:paraId="44DE0EE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专业选修</w:t>
            </w:r>
          </w:p>
        </w:tc>
        <w:tc>
          <w:tcPr>
            <w:tcW w:w="459" w:type="dxa"/>
          </w:tcPr>
          <w:p w14:paraId="15EF6B5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tcPr>
          <w:p w14:paraId="1CF4FEB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tcPr>
          <w:p w14:paraId="7DDD32E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459" w:type="dxa"/>
          </w:tcPr>
          <w:p w14:paraId="29F5F7F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516" w:type="dxa"/>
          </w:tcPr>
          <w:p w14:paraId="5C36C64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753" w:type="dxa"/>
          </w:tcPr>
          <w:p w14:paraId="3C615BD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模块四（任选4学分）</w:t>
            </w:r>
          </w:p>
        </w:tc>
      </w:tr>
      <w:tr w14:paraId="6B01E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79" w:type="dxa"/>
          </w:tcPr>
          <w:p w14:paraId="3E9D622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76</w:t>
            </w:r>
          </w:p>
        </w:tc>
        <w:tc>
          <w:tcPr>
            <w:tcW w:w="609" w:type="dxa"/>
          </w:tcPr>
          <w:p w14:paraId="36CACB2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600919</w:t>
            </w:r>
          </w:p>
        </w:tc>
        <w:tc>
          <w:tcPr>
            <w:tcW w:w="992" w:type="dxa"/>
          </w:tcPr>
          <w:p w14:paraId="1CDF98D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电科专业综合设计</w:t>
            </w:r>
          </w:p>
        </w:tc>
        <w:tc>
          <w:tcPr>
            <w:tcW w:w="425" w:type="dxa"/>
          </w:tcPr>
          <w:p w14:paraId="48F7408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必选</w:t>
            </w:r>
          </w:p>
        </w:tc>
        <w:tc>
          <w:tcPr>
            <w:tcW w:w="297" w:type="dxa"/>
          </w:tcPr>
          <w:p w14:paraId="50726AE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7</w:t>
            </w:r>
          </w:p>
        </w:tc>
        <w:tc>
          <w:tcPr>
            <w:tcW w:w="554" w:type="dxa"/>
          </w:tcPr>
          <w:p w14:paraId="507B27A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389" w:type="dxa"/>
          </w:tcPr>
          <w:p w14:paraId="1FAD43C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考查</w:t>
            </w:r>
          </w:p>
        </w:tc>
        <w:tc>
          <w:tcPr>
            <w:tcW w:w="577" w:type="dxa"/>
          </w:tcPr>
          <w:p w14:paraId="550E0AC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实践教育</w:t>
            </w:r>
          </w:p>
        </w:tc>
        <w:tc>
          <w:tcPr>
            <w:tcW w:w="392" w:type="dxa"/>
          </w:tcPr>
          <w:p w14:paraId="16C033D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w:t>
            </w:r>
          </w:p>
        </w:tc>
        <w:tc>
          <w:tcPr>
            <w:tcW w:w="577" w:type="dxa"/>
          </w:tcPr>
          <w:p w14:paraId="66914D6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实践教学</w:t>
            </w:r>
          </w:p>
        </w:tc>
        <w:tc>
          <w:tcPr>
            <w:tcW w:w="459" w:type="dxa"/>
          </w:tcPr>
          <w:p w14:paraId="6F53CFF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30</w:t>
            </w:r>
          </w:p>
        </w:tc>
        <w:tc>
          <w:tcPr>
            <w:tcW w:w="459" w:type="dxa"/>
          </w:tcPr>
          <w:p w14:paraId="7D5D5B1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tcPr>
          <w:p w14:paraId="017C7C0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tcPr>
          <w:p w14:paraId="1FAE664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516" w:type="dxa"/>
          </w:tcPr>
          <w:p w14:paraId="00961D1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15</w:t>
            </w:r>
          </w:p>
        </w:tc>
        <w:tc>
          <w:tcPr>
            <w:tcW w:w="753" w:type="dxa"/>
          </w:tcPr>
          <w:p w14:paraId="19E7C1C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72CAC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379" w:type="dxa"/>
          </w:tcPr>
          <w:p w14:paraId="4340F46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77</w:t>
            </w:r>
          </w:p>
        </w:tc>
        <w:tc>
          <w:tcPr>
            <w:tcW w:w="609" w:type="dxa"/>
          </w:tcPr>
          <w:p w14:paraId="2DECE9F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611984</w:t>
            </w:r>
          </w:p>
        </w:tc>
        <w:tc>
          <w:tcPr>
            <w:tcW w:w="992" w:type="dxa"/>
          </w:tcPr>
          <w:p w14:paraId="74D8545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光电测试技术</w:t>
            </w:r>
          </w:p>
        </w:tc>
        <w:tc>
          <w:tcPr>
            <w:tcW w:w="425" w:type="dxa"/>
          </w:tcPr>
          <w:p w14:paraId="2A285C8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可选</w:t>
            </w:r>
          </w:p>
        </w:tc>
        <w:tc>
          <w:tcPr>
            <w:tcW w:w="297" w:type="dxa"/>
          </w:tcPr>
          <w:p w14:paraId="6971A50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7</w:t>
            </w:r>
          </w:p>
        </w:tc>
        <w:tc>
          <w:tcPr>
            <w:tcW w:w="554" w:type="dxa"/>
          </w:tcPr>
          <w:p w14:paraId="47D56B3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389" w:type="dxa"/>
          </w:tcPr>
          <w:p w14:paraId="617EFD1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考查</w:t>
            </w:r>
          </w:p>
        </w:tc>
        <w:tc>
          <w:tcPr>
            <w:tcW w:w="577" w:type="dxa"/>
          </w:tcPr>
          <w:p w14:paraId="5FC11D1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专业教育</w:t>
            </w:r>
          </w:p>
        </w:tc>
        <w:tc>
          <w:tcPr>
            <w:tcW w:w="392" w:type="dxa"/>
          </w:tcPr>
          <w:p w14:paraId="0E86209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选修</w:t>
            </w:r>
          </w:p>
        </w:tc>
        <w:tc>
          <w:tcPr>
            <w:tcW w:w="577" w:type="dxa"/>
          </w:tcPr>
          <w:p w14:paraId="4A9C6EB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专业选修</w:t>
            </w:r>
          </w:p>
        </w:tc>
        <w:tc>
          <w:tcPr>
            <w:tcW w:w="459" w:type="dxa"/>
          </w:tcPr>
          <w:p w14:paraId="6E50F92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tcPr>
          <w:p w14:paraId="3372A19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tcPr>
          <w:p w14:paraId="4FACCFE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459" w:type="dxa"/>
          </w:tcPr>
          <w:p w14:paraId="33AFB7E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516" w:type="dxa"/>
          </w:tcPr>
          <w:p w14:paraId="772F694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753" w:type="dxa"/>
          </w:tcPr>
          <w:p w14:paraId="70E7418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模块四（任选4学分）</w:t>
            </w:r>
          </w:p>
        </w:tc>
      </w:tr>
      <w:tr w14:paraId="23429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79" w:type="dxa"/>
          </w:tcPr>
          <w:p w14:paraId="673D2A3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78</w:t>
            </w:r>
          </w:p>
        </w:tc>
        <w:tc>
          <w:tcPr>
            <w:tcW w:w="609" w:type="dxa"/>
          </w:tcPr>
          <w:p w14:paraId="308A56C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615752</w:t>
            </w:r>
          </w:p>
        </w:tc>
        <w:tc>
          <w:tcPr>
            <w:tcW w:w="992" w:type="dxa"/>
          </w:tcPr>
          <w:p w14:paraId="462FEA5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MEMS及其应用</w:t>
            </w:r>
          </w:p>
        </w:tc>
        <w:tc>
          <w:tcPr>
            <w:tcW w:w="425" w:type="dxa"/>
          </w:tcPr>
          <w:p w14:paraId="373E8BA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可选</w:t>
            </w:r>
          </w:p>
        </w:tc>
        <w:tc>
          <w:tcPr>
            <w:tcW w:w="297" w:type="dxa"/>
          </w:tcPr>
          <w:p w14:paraId="757FB93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7</w:t>
            </w:r>
          </w:p>
        </w:tc>
        <w:tc>
          <w:tcPr>
            <w:tcW w:w="554" w:type="dxa"/>
          </w:tcPr>
          <w:p w14:paraId="3FF24ED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389" w:type="dxa"/>
          </w:tcPr>
          <w:p w14:paraId="4DC8A8A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考查</w:t>
            </w:r>
          </w:p>
        </w:tc>
        <w:tc>
          <w:tcPr>
            <w:tcW w:w="577" w:type="dxa"/>
          </w:tcPr>
          <w:p w14:paraId="25FA571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专业教育</w:t>
            </w:r>
          </w:p>
        </w:tc>
        <w:tc>
          <w:tcPr>
            <w:tcW w:w="392" w:type="dxa"/>
          </w:tcPr>
          <w:p w14:paraId="0FEB2FE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选修</w:t>
            </w:r>
          </w:p>
        </w:tc>
        <w:tc>
          <w:tcPr>
            <w:tcW w:w="577" w:type="dxa"/>
          </w:tcPr>
          <w:p w14:paraId="4C9A372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专业选修</w:t>
            </w:r>
          </w:p>
        </w:tc>
        <w:tc>
          <w:tcPr>
            <w:tcW w:w="459" w:type="dxa"/>
          </w:tcPr>
          <w:p w14:paraId="53433C9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tcPr>
          <w:p w14:paraId="55777F9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tcPr>
          <w:p w14:paraId="646763F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459" w:type="dxa"/>
          </w:tcPr>
          <w:p w14:paraId="6D72712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516" w:type="dxa"/>
          </w:tcPr>
          <w:p w14:paraId="5A6B425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753" w:type="dxa"/>
          </w:tcPr>
          <w:p w14:paraId="5FDC58A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模块四（任选4学分）</w:t>
            </w:r>
          </w:p>
        </w:tc>
      </w:tr>
      <w:tr w14:paraId="0C375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79" w:type="dxa"/>
          </w:tcPr>
          <w:p w14:paraId="4C649F2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2323" w:type="dxa"/>
            <w:gridSpan w:val="4"/>
          </w:tcPr>
          <w:p w14:paraId="4B39778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第七学期学分小计</w:t>
            </w:r>
          </w:p>
        </w:tc>
        <w:tc>
          <w:tcPr>
            <w:tcW w:w="554" w:type="dxa"/>
          </w:tcPr>
          <w:p w14:paraId="76AB34E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16</w:t>
            </w:r>
          </w:p>
        </w:tc>
        <w:tc>
          <w:tcPr>
            <w:tcW w:w="389" w:type="dxa"/>
          </w:tcPr>
          <w:p w14:paraId="2119915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577" w:type="dxa"/>
          </w:tcPr>
          <w:p w14:paraId="6CE936D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392" w:type="dxa"/>
          </w:tcPr>
          <w:p w14:paraId="49E951C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577" w:type="dxa"/>
          </w:tcPr>
          <w:p w14:paraId="16F26B4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tcPr>
          <w:p w14:paraId="6D0B2B0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tcPr>
          <w:p w14:paraId="607FC03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tcPr>
          <w:p w14:paraId="1FFE72E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tcPr>
          <w:p w14:paraId="7F8B994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516" w:type="dxa"/>
          </w:tcPr>
          <w:p w14:paraId="2983446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753" w:type="dxa"/>
          </w:tcPr>
          <w:p w14:paraId="2BE5068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4CC32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79" w:type="dxa"/>
          </w:tcPr>
          <w:p w14:paraId="41BE64A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79</w:t>
            </w:r>
          </w:p>
        </w:tc>
        <w:tc>
          <w:tcPr>
            <w:tcW w:w="609" w:type="dxa"/>
          </w:tcPr>
          <w:p w14:paraId="4027CBA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617017</w:t>
            </w:r>
          </w:p>
        </w:tc>
        <w:tc>
          <w:tcPr>
            <w:tcW w:w="992" w:type="dxa"/>
          </w:tcPr>
          <w:p w14:paraId="51BDC5D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毕业论文/设计(工学)</w:t>
            </w:r>
          </w:p>
        </w:tc>
        <w:tc>
          <w:tcPr>
            <w:tcW w:w="425" w:type="dxa"/>
          </w:tcPr>
          <w:p w14:paraId="785B13E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必选</w:t>
            </w:r>
          </w:p>
        </w:tc>
        <w:tc>
          <w:tcPr>
            <w:tcW w:w="297" w:type="dxa"/>
          </w:tcPr>
          <w:p w14:paraId="5917867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8</w:t>
            </w:r>
          </w:p>
        </w:tc>
        <w:tc>
          <w:tcPr>
            <w:tcW w:w="554" w:type="dxa"/>
          </w:tcPr>
          <w:p w14:paraId="768E85A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8</w:t>
            </w:r>
          </w:p>
        </w:tc>
        <w:tc>
          <w:tcPr>
            <w:tcW w:w="389" w:type="dxa"/>
          </w:tcPr>
          <w:p w14:paraId="54AB471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考查</w:t>
            </w:r>
          </w:p>
        </w:tc>
        <w:tc>
          <w:tcPr>
            <w:tcW w:w="577" w:type="dxa"/>
          </w:tcPr>
          <w:p w14:paraId="49D41AB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实践教育</w:t>
            </w:r>
          </w:p>
        </w:tc>
        <w:tc>
          <w:tcPr>
            <w:tcW w:w="392" w:type="dxa"/>
          </w:tcPr>
          <w:p w14:paraId="6912EAD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w:t>
            </w:r>
          </w:p>
        </w:tc>
        <w:tc>
          <w:tcPr>
            <w:tcW w:w="577" w:type="dxa"/>
          </w:tcPr>
          <w:p w14:paraId="15C8826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实践教学</w:t>
            </w:r>
          </w:p>
        </w:tc>
        <w:tc>
          <w:tcPr>
            <w:tcW w:w="459" w:type="dxa"/>
          </w:tcPr>
          <w:p w14:paraId="483EFDF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120</w:t>
            </w:r>
          </w:p>
        </w:tc>
        <w:tc>
          <w:tcPr>
            <w:tcW w:w="459" w:type="dxa"/>
          </w:tcPr>
          <w:p w14:paraId="33A192B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tcPr>
          <w:p w14:paraId="58867A3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tcPr>
          <w:p w14:paraId="3A0B032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8</w:t>
            </w:r>
          </w:p>
        </w:tc>
        <w:tc>
          <w:tcPr>
            <w:tcW w:w="516" w:type="dxa"/>
          </w:tcPr>
          <w:p w14:paraId="5385602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15</w:t>
            </w:r>
          </w:p>
        </w:tc>
        <w:tc>
          <w:tcPr>
            <w:tcW w:w="753" w:type="dxa"/>
          </w:tcPr>
          <w:p w14:paraId="3EC5FE8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64BD1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79" w:type="dxa"/>
          </w:tcPr>
          <w:p w14:paraId="75B8A19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80</w:t>
            </w:r>
          </w:p>
        </w:tc>
        <w:tc>
          <w:tcPr>
            <w:tcW w:w="609" w:type="dxa"/>
          </w:tcPr>
          <w:p w14:paraId="471D169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610008</w:t>
            </w:r>
          </w:p>
        </w:tc>
        <w:tc>
          <w:tcPr>
            <w:tcW w:w="992" w:type="dxa"/>
          </w:tcPr>
          <w:p w14:paraId="41F8AA2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形势与政策Ⅳ</w:t>
            </w:r>
          </w:p>
        </w:tc>
        <w:tc>
          <w:tcPr>
            <w:tcW w:w="425" w:type="dxa"/>
          </w:tcPr>
          <w:p w14:paraId="7BA440F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必选</w:t>
            </w:r>
          </w:p>
        </w:tc>
        <w:tc>
          <w:tcPr>
            <w:tcW w:w="297" w:type="dxa"/>
          </w:tcPr>
          <w:p w14:paraId="675DBA7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7,8</w:t>
            </w:r>
          </w:p>
        </w:tc>
        <w:tc>
          <w:tcPr>
            <w:tcW w:w="554" w:type="dxa"/>
          </w:tcPr>
          <w:p w14:paraId="11C76CF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0.5</w:t>
            </w:r>
          </w:p>
        </w:tc>
        <w:tc>
          <w:tcPr>
            <w:tcW w:w="389" w:type="dxa"/>
          </w:tcPr>
          <w:p w14:paraId="2AAC956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考查</w:t>
            </w:r>
          </w:p>
        </w:tc>
        <w:tc>
          <w:tcPr>
            <w:tcW w:w="577" w:type="dxa"/>
          </w:tcPr>
          <w:p w14:paraId="39ED51F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通识教育</w:t>
            </w:r>
          </w:p>
        </w:tc>
        <w:tc>
          <w:tcPr>
            <w:tcW w:w="392" w:type="dxa"/>
          </w:tcPr>
          <w:p w14:paraId="606D27C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必修</w:t>
            </w:r>
          </w:p>
        </w:tc>
        <w:tc>
          <w:tcPr>
            <w:tcW w:w="577" w:type="dxa"/>
          </w:tcPr>
          <w:p w14:paraId="569BAAA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通识必修</w:t>
            </w:r>
          </w:p>
        </w:tc>
        <w:tc>
          <w:tcPr>
            <w:tcW w:w="459" w:type="dxa"/>
          </w:tcPr>
          <w:p w14:paraId="2CED91D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16</w:t>
            </w:r>
          </w:p>
        </w:tc>
        <w:tc>
          <w:tcPr>
            <w:tcW w:w="459" w:type="dxa"/>
          </w:tcPr>
          <w:p w14:paraId="3100DD8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8,8</w:t>
            </w:r>
          </w:p>
        </w:tc>
        <w:tc>
          <w:tcPr>
            <w:tcW w:w="459" w:type="dxa"/>
          </w:tcPr>
          <w:p w14:paraId="093EE6D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0,0</w:t>
            </w:r>
          </w:p>
        </w:tc>
        <w:tc>
          <w:tcPr>
            <w:tcW w:w="459" w:type="dxa"/>
          </w:tcPr>
          <w:p w14:paraId="4D29E64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0,0</w:t>
            </w:r>
          </w:p>
        </w:tc>
        <w:tc>
          <w:tcPr>
            <w:tcW w:w="516" w:type="dxa"/>
          </w:tcPr>
          <w:p w14:paraId="5B73D90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753" w:type="dxa"/>
          </w:tcPr>
          <w:p w14:paraId="065ACED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71AA1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79" w:type="dxa"/>
            <w:noWrap/>
          </w:tcPr>
          <w:p w14:paraId="44D68CE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2323" w:type="dxa"/>
            <w:gridSpan w:val="4"/>
          </w:tcPr>
          <w:p w14:paraId="75E81DE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第八学期学分小计</w:t>
            </w:r>
          </w:p>
        </w:tc>
        <w:tc>
          <w:tcPr>
            <w:tcW w:w="554" w:type="dxa"/>
          </w:tcPr>
          <w:p w14:paraId="64CF482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8.5</w:t>
            </w:r>
          </w:p>
        </w:tc>
        <w:tc>
          <w:tcPr>
            <w:tcW w:w="389" w:type="dxa"/>
            <w:noWrap/>
          </w:tcPr>
          <w:p w14:paraId="7F0F22E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577" w:type="dxa"/>
            <w:noWrap/>
          </w:tcPr>
          <w:p w14:paraId="02BA0C7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392" w:type="dxa"/>
            <w:noWrap/>
          </w:tcPr>
          <w:p w14:paraId="367D45D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577" w:type="dxa"/>
            <w:noWrap/>
          </w:tcPr>
          <w:p w14:paraId="7EEC1DD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noWrap/>
          </w:tcPr>
          <w:p w14:paraId="4340E94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noWrap/>
          </w:tcPr>
          <w:p w14:paraId="2C429A3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noWrap/>
          </w:tcPr>
          <w:p w14:paraId="1223241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459" w:type="dxa"/>
            <w:noWrap/>
          </w:tcPr>
          <w:p w14:paraId="692D819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516" w:type="dxa"/>
            <w:noWrap/>
          </w:tcPr>
          <w:p w14:paraId="11D07C6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c>
          <w:tcPr>
            <w:tcW w:w="753" w:type="dxa"/>
            <w:noWrap/>
          </w:tcPr>
          <w:p w14:paraId="064073E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bl>
    <w:p w14:paraId="7685DE93">
      <w:pPr>
        <w:rPr>
          <w:rFonts w:hint="eastAsia" w:ascii="仿宋" w:hAnsi="仿宋" w:eastAsia="仿宋"/>
          <w:sz w:val="28"/>
        </w:rPr>
      </w:pPr>
    </w:p>
    <w:p w14:paraId="116156BA">
      <w:pPr>
        <w:ind w:firstLine="600"/>
        <w:rPr>
          <w:rFonts w:hint="eastAsia" w:ascii="仿宋" w:hAnsi="仿宋" w:eastAsia="仿宋"/>
          <w:b/>
          <w:bCs/>
          <w:sz w:val="28"/>
        </w:rPr>
      </w:pPr>
      <w:r>
        <w:rPr>
          <w:rFonts w:hint="eastAsia" w:ascii="仿宋" w:hAnsi="仿宋" w:eastAsia="仿宋"/>
          <w:b/>
          <w:bCs/>
          <w:sz w:val="28"/>
        </w:rPr>
        <w:t>五、修读建议</w:t>
      </w:r>
    </w:p>
    <w:p w14:paraId="5E48DE3B">
      <w:pPr>
        <w:ind w:firstLine="600"/>
        <w:rPr>
          <w:rFonts w:ascii="仿宋" w:hAnsi="仿宋" w:eastAsia="仿宋"/>
          <w:sz w:val="28"/>
        </w:rPr>
      </w:pPr>
      <w:r>
        <w:rPr>
          <w:rFonts w:hint="eastAsia" w:ascii="仿宋" w:hAnsi="仿宋" w:eastAsia="仿宋"/>
          <w:sz w:val="28"/>
        </w:rPr>
        <w:t>1.每学期建议学生修读课程时最多不超过28学分，最少不低于8学分。第七和第八学期学生可根据个人的就业或升学规划适当减少修读课程。</w:t>
      </w:r>
    </w:p>
    <w:p w14:paraId="7D9C404C">
      <w:pPr>
        <w:ind w:firstLine="600"/>
        <w:rPr>
          <w:rFonts w:hint="eastAsia" w:ascii="仿宋" w:hAnsi="仿宋" w:eastAsia="仿宋"/>
          <w:sz w:val="28"/>
        </w:rPr>
      </w:pPr>
    </w:p>
    <w:p w14:paraId="2C827445">
      <w:pPr>
        <w:ind w:firstLine="600"/>
        <w:rPr>
          <w:rFonts w:hint="eastAsia" w:ascii="仿宋" w:hAnsi="仿宋" w:eastAsia="仿宋"/>
          <w:sz w:val="28"/>
        </w:rPr>
      </w:pPr>
      <w:r>
        <w:rPr>
          <w:rFonts w:hint="eastAsia" w:ascii="仿宋" w:hAnsi="仿宋" w:eastAsia="仿宋"/>
          <w:sz w:val="28"/>
        </w:rPr>
        <w:t>2</w:t>
      </w:r>
      <w:r>
        <w:rPr>
          <w:rFonts w:ascii="仿宋" w:hAnsi="仿宋" w:eastAsia="仿宋"/>
          <w:sz w:val="28"/>
        </w:rPr>
        <w:t>.通识教育</w:t>
      </w:r>
      <w:r>
        <w:rPr>
          <w:rFonts w:hint="eastAsia" w:ascii="仿宋" w:hAnsi="仿宋" w:eastAsia="仿宋"/>
          <w:sz w:val="28"/>
        </w:rPr>
        <w:t>类</w:t>
      </w:r>
      <w:r>
        <w:rPr>
          <w:rFonts w:ascii="仿宋" w:hAnsi="仿宋" w:eastAsia="仿宋"/>
          <w:sz w:val="28"/>
        </w:rPr>
        <w:t>课程修读</w:t>
      </w:r>
      <w:r>
        <w:rPr>
          <w:rFonts w:hint="eastAsia" w:ascii="仿宋" w:hAnsi="仿宋" w:eastAsia="仿宋"/>
          <w:sz w:val="28"/>
        </w:rPr>
        <w:t>建议</w:t>
      </w:r>
    </w:p>
    <w:p w14:paraId="23B3580E">
      <w:pPr>
        <w:ind w:firstLine="600"/>
        <w:rPr>
          <w:rFonts w:hint="eastAsia" w:ascii="仿宋" w:hAnsi="仿宋" w:eastAsia="仿宋"/>
          <w:sz w:val="28"/>
        </w:rPr>
      </w:pPr>
      <w:r>
        <w:rPr>
          <w:rFonts w:hint="eastAsia" w:ascii="仿宋" w:hAnsi="仿宋" w:eastAsia="仿宋"/>
          <w:sz w:val="28"/>
        </w:rPr>
        <w:t>（1）通识必修课程</w:t>
      </w:r>
    </w:p>
    <w:p w14:paraId="3245D486">
      <w:pPr>
        <w:ind w:firstLine="600"/>
        <w:rPr>
          <w:rFonts w:hint="eastAsia" w:ascii="仿宋" w:hAnsi="仿宋" w:eastAsia="仿宋"/>
          <w:sz w:val="28"/>
        </w:rPr>
      </w:pPr>
      <w:r>
        <w:rPr>
          <w:rFonts w:hint="eastAsia" w:ascii="仿宋" w:hAnsi="仿宋" w:eastAsia="仿宋"/>
          <w:sz w:val="28"/>
        </w:rPr>
        <w:t>学期固定，按课表修读；大学英语在第1-4学期采用分层教学等。</w:t>
      </w:r>
    </w:p>
    <w:p w14:paraId="3BF6DE70">
      <w:pPr>
        <w:ind w:firstLine="600"/>
        <w:rPr>
          <w:rFonts w:hint="eastAsia" w:ascii="仿宋" w:hAnsi="仿宋" w:eastAsia="仿宋"/>
          <w:sz w:val="28"/>
        </w:rPr>
      </w:pPr>
      <w:r>
        <w:rPr>
          <w:rFonts w:ascii="仿宋" w:hAnsi="仿宋" w:eastAsia="仿宋"/>
          <w:sz w:val="28"/>
        </w:rPr>
        <w:t>（</w:t>
      </w:r>
      <w:r>
        <w:rPr>
          <w:rFonts w:hint="eastAsia" w:ascii="仿宋" w:hAnsi="仿宋" w:eastAsia="仿宋"/>
          <w:sz w:val="28"/>
        </w:rPr>
        <w:t>2</w:t>
      </w:r>
      <w:r>
        <w:rPr>
          <w:rFonts w:ascii="仿宋" w:hAnsi="仿宋" w:eastAsia="仿宋"/>
          <w:sz w:val="28"/>
        </w:rPr>
        <w:t>）</w:t>
      </w:r>
      <w:r>
        <w:rPr>
          <w:rFonts w:hint="eastAsia" w:ascii="仿宋" w:hAnsi="仿宋" w:eastAsia="仿宋"/>
          <w:sz w:val="28"/>
        </w:rPr>
        <w:t>通识选修课程</w:t>
      </w:r>
    </w:p>
    <w:p w14:paraId="08C04CA7">
      <w:pPr>
        <w:ind w:firstLine="600"/>
        <w:rPr>
          <w:rFonts w:hint="eastAsia" w:ascii="仿宋" w:hAnsi="仿宋" w:eastAsia="仿宋"/>
          <w:sz w:val="28"/>
        </w:rPr>
      </w:pPr>
      <w:r>
        <w:rPr>
          <w:rFonts w:hint="eastAsia" w:ascii="仿宋" w:hAnsi="仿宋" w:eastAsia="仿宋"/>
          <w:sz w:val="28"/>
        </w:rPr>
        <w:t>通识选修课程需修读15学分，包括四史系列课程1学分、美育课程2学分、语言类课程2学分、全校性公选课（含A系列选修课程）6学分和C语言程序设计4学分。其中C语言程序设计安排在第1学期、四史系列课程安排在第2学期、语言类课程安排在第4学期；美育课程和全校性公选课（含A系列选修课程）共8学分可根据个人学习情况自行确定选读学期，建议在第1、5、6学期分散修读。</w:t>
      </w:r>
    </w:p>
    <w:p w14:paraId="54494D9A">
      <w:pPr>
        <w:ind w:firstLine="600"/>
        <w:rPr>
          <w:rFonts w:hint="eastAsia" w:ascii="仿宋" w:hAnsi="仿宋" w:eastAsia="仿宋"/>
          <w:sz w:val="28"/>
        </w:rPr>
      </w:pPr>
      <w:r>
        <w:rPr>
          <w:rFonts w:hint="eastAsia" w:ascii="仿宋" w:hAnsi="仿宋" w:eastAsia="仿宋"/>
          <w:sz w:val="28"/>
        </w:rPr>
        <w:t>3.专业教育类课程修读建议</w:t>
      </w:r>
    </w:p>
    <w:p w14:paraId="1B32E9DC">
      <w:pPr>
        <w:ind w:firstLine="600"/>
        <w:rPr>
          <w:rFonts w:hint="eastAsia" w:ascii="仿宋" w:hAnsi="仿宋" w:eastAsia="仿宋"/>
          <w:sz w:val="28"/>
        </w:rPr>
      </w:pPr>
      <w:r>
        <w:rPr>
          <w:rFonts w:hint="eastAsia" w:ascii="仿宋" w:hAnsi="仿宋" w:eastAsia="仿宋"/>
          <w:sz w:val="28"/>
        </w:rPr>
        <w:t>（1）专业必修课程</w:t>
      </w:r>
    </w:p>
    <w:p w14:paraId="584D017D">
      <w:pPr>
        <w:ind w:firstLine="600"/>
        <w:rPr>
          <w:rFonts w:hint="eastAsia" w:ascii="仿宋" w:hAnsi="仿宋" w:eastAsia="仿宋"/>
          <w:sz w:val="28"/>
        </w:rPr>
      </w:pPr>
      <w:r>
        <w:rPr>
          <w:rFonts w:hint="eastAsia" w:ascii="仿宋" w:hAnsi="仿宋" w:eastAsia="仿宋"/>
          <w:sz w:val="28"/>
        </w:rPr>
        <w:t>专业必修课程共45学分，分布在第1-6学期，包括：电子科学与技术专业概论、高等数学AⅠ、高等数学AⅡ、概率论、线性代数、大学物理A、电路、信号与系统、模拟电子技术、数字电子技术、电磁场与电磁波、半导体器件物理、光电子技术、微电子技术基础。学期固定，按课表修读。</w:t>
      </w:r>
    </w:p>
    <w:p w14:paraId="0B6C1B36">
      <w:pPr>
        <w:ind w:firstLine="600"/>
        <w:rPr>
          <w:rFonts w:hint="eastAsia" w:ascii="仿宋" w:hAnsi="仿宋" w:eastAsia="仿宋"/>
          <w:sz w:val="28"/>
        </w:rPr>
      </w:pPr>
      <w:r>
        <w:rPr>
          <w:rFonts w:hint="eastAsia" w:ascii="仿宋" w:hAnsi="仿宋" w:eastAsia="仿宋"/>
          <w:sz w:val="28"/>
        </w:rPr>
        <w:t>（2）拓展教育课程</w:t>
      </w:r>
    </w:p>
    <w:p w14:paraId="4D5C9DD7">
      <w:pPr>
        <w:ind w:firstLine="600"/>
        <w:rPr>
          <w:rFonts w:hint="eastAsia" w:ascii="仿宋" w:hAnsi="仿宋" w:eastAsia="仿宋"/>
          <w:sz w:val="28"/>
        </w:rPr>
      </w:pPr>
      <w:r>
        <w:rPr>
          <w:rFonts w:hint="eastAsia" w:ascii="仿宋" w:hAnsi="仿宋" w:eastAsia="仿宋"/>
          <w:sz w:val="28"/>
        </w:rPr>
        <w:t>拓展教育共有6个模块19门课程根据学生个人发展需求选择修读，但必须选读满25学分。学科前沿课程选修课程1学分为必选，模块一包括数字集成电路设计、微机原理与接口技术、应用光学共8学分为必选课程；模块二是电路与器件模块需选修4学分；模块三是信息获取与信息处理模块需选修4学分；模块四是集成系统与光电模块需选修4学分；跨学科门类选修中二选一修读2学分。学期固定，按课表要求修读。</w:t>
      </w:r>
    </w:p>
    <w:p w14:paraId="752015EC">
      <w:pPr>
        <w:ind w:firstLine="600"/>
        <w:rPr>
          <w:rFonts w:hint="eastAsia" w:ascii="仿宋" w:hAnsi="仿宋" w:eastAsia="仿宋"/>
          <w:sz w:val="28"/>
        </w:rPr>
      </w:pPr>
      <w:r>
        <w:rPr>
          <w:rFonts w:hint="eastAsia" w:ascii="仿宋" w:hAnsi="仿宋" w:eastAsia="仿宋"/>
          <w:sz w:val="28"/>
        </w:rPr>
        <w:t>4</w:t>
      </w:r>
      <w:r>
        <w:rPr>
          <w:rFonts w:ascii="仿宋" w:hAnsi="仿宋" w:eastAsia="仿宋"/>
          <w:sz w:val="28"/>
        </w:rPr>
        <w:t>.实践</w:t>
      </w:r>
      <w:r>
        <w:rPr>
          <w:rFonts w:hint="eastAsia" w:ascii="仿宋" w:hAnsi="仿宋" w:eastAsia="仿宋"/>
          <w:sz w:val="28"/>
        </w:rPr>
        <w:t>教育类</w:t>
      </w:r>
      <w:r>
        <w:rPr>
          <w:rFonts w:ascii="仿宋" w:hAnsi="仿宋" w:eastAsia="仿宋"/>
          <w:sz w:val="28"/>
        </w:rPr>
        <w:t>课程修读</w:t>
      </w:r>
      <w:r>
        <w:rPr>
          <w:rFonts w:hint="eastAsia" w:ascii="仿宋" w:hAnsi="仿宋" w:eastAsia="仿宋"/>
          <w:sz w:val="28"/>
        </w:rPr>
        <w:t>建议</w:t>
      </w:r>
    </w:p>
    <w:p w14:paraId="3AFEA4C6">
      <w:pPr>
        <w:ind w:firstLine="600"/>
        <w:rPr>
          <w:rFonts w:hint="eastAsia" w:ascii="仿宋" w:hAnsi="仿宋" w:eastAsia="仿宋"/>
          <w:sz w:val="28"/>
        </w:rPr>
      </w:pPr>
      <w:r>
        <w:rPr>
          <w:rFonts w:hint="eastAsia" w:ascii="仿宋" w:hAnsi="仿宋" w:eastAsia="仿宋"/>
          <w:sz w:val="28"/>
        </w:rPr>
        <w:t>实践教育类课程主要包括课程实验、课程设计、毕业实习、毕业设计（论文）和学校统一安排的其他实践课程。课程实验包括：大学物理实验A、电路实验、模拟电子技术实验、数字电子技术实验、电子科学与技术基础实验、电子科学与技术综合实验、电子科学与技术拓展实验。课程设计包括：数字电子技术课程设计、电工工艺实习（机类）、工程光学课程设计、集成电路制造工艺仿真设计、PCB版图设计、集成电路课程设计、嵌入式Linux系统编程课程设计、光电测试设计、电科专业综合设计。毕业实习通常安排在第6学期结束后利用暑假期间进行，可前往电子科学与技术专业实践教学基地或者自选单位完成4周实习；毕业设计（论文）可在指导老师指导下在校内或校外企业完成。学期固定，按课表修读。</w:t>
      </w:r>
    </w:p>
    <w:p w14:paraId="63D29861">
      <w:pPr>
        <w:rPr>
          <w:rFonts w:hint="eastAsia" w:ascii="仿宋" w:hAnsi="仿宋" w:eastAsia="仿宋"/>
          <w:sz w:val="28"/>
        </w:rPr>
      </w:pPr>
    </w:p>
    <w:p w14:paraId="212CB64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hhMTc4NzJjYjhkMmJlN2Y5YzhmNmJiZWMxODdjYzAifQ=="/>
  </w:docVars>
  <w:rsids>
    <w:rsidRoot w:val="00742440"/>
    <w:rsid w:val="00002D82"/>
    <w:rsid w:val="0002191D"/>
    <w:rsid w:val="000A753C"/>
    <w:rsid w:val="00250BAF"/>
    <w:rsid w:val="00280E61"/>
    <w:rsid w:val="00293F3B"/>
    <w:rsid w:val="00345630"/>
    <w:rsid w:val="00410A72"/>
    <w:rsid w:val="00426619"/>
    <w:rsid w:val="004D20F8"/>
    <w:rsid w:val="004E3A95"/>
    <w:rsid w:val="00614E5F"/>
    <w:rsid w:val="00646749"/>
    <w:rsid w:val="00664437"/>
    <w:rsid w:val="006B5820"/>
    <w:rsid w:val="00742440"/>
    <w:rsid w:val="00760195"/>
    <w:rsid w:val="007808D2"/>
    <w:rsid w:val="007C31A3"/>
    <w:rsid w:val="00884970"/>
    <w:rsid w:val="008849AA"/>
    <w:rsid w:val="008A11CF"/>
    <w:rsid w:val="008B5392"/>
    <w:rsid w:val="008E3B2F"/>
    <w:rsid w:val="0090211E"/>
    <w:rsid w:val="00A025C0"/>
    <w:rsid w:val="00AE4F9E"/>
    <w:rsid w:val="00B31AA5"/>
    <w:rsid w:val="00BD4F25"/>
    <w:rsid w:val="00C62B81"/>
    <w:rsid w:val="00CC1991"/>
    <w:rsid w:val="00CE28CB"/>
    <w:rsid w:val="00CF4DF5"/>
    <w:rsid w:val="00D13E76"/>
    <w:rsid w:val="00D37496"/>
    <w:rsid w:val="00D60814"/>
    <w:rsid w:val="00DE6360"/>
    <w:rsid w:val="00E00741"/>
    <w:rsid w:val="00E83C63"/>
    <w:rsid w:val="00ED49FB"/>
    <w:rsid w:val="00F5141B"/>
    <w:rsid w:val="4A010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FollowedHyperlink"/>
    <w:basedOn w:val="4"/>
    <w:semiHidden/>
    <w:unhideWhenUsed/>
    <w:qFormat/>
    <w:uiPriority w:val="99"/>
    <w:rPr>
      <w:color w:val="954F72"/>
      <w:u w:val="single"/>
    </w:rPr>
  </w:style>
  <w:style w:type="character" w:styleId="6">
    <w:name w:val="Hyperlink"/>
    <w:basedOn w:val="4"/>
    <w:semiHidden/>
    <w:unhideWhenUsed/>
    <w:qFormat/>
    <w:uiPriority w:val="99"/>
    <w:rPr>
      <w:color w:val="0563C1"/>
      <w:u w:val="single"/>
    </w:rPr>
  </w:style>
  <w:style w:type="paragraph" w:customStyle="1" w:styleId="7">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9">
    <w:name w:val="xl6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xl66"/>
    <w:basedOn w:val="1"/>
    <w:uiPriority w:val="0"/>
    <w:pPr>
      <w:widowControl/>
      <w:pBdr>
        <w:top w:val="single" w:color="000000" w:sz="4" w:space="0"/>
        <w:left w:val="single" w:color="000000" w:sz="4" w:space="0"/>
        <w:bottom w:val="single" w:color="000000" w:sz="4" w:space="0"/>
        <w:right w:val="single" w:color="000000" w:sz="4" w:space="0"/>
      </w:pBdr>
      <w:shd w:val="clear" w:color="87CEFA" w:fill="87CEFA"/>
      <w:spacing w:before="100" w:beforeAutospacing="1" w:after="100" w:afterAutospacing="1"/>
      <w:jc w:val="center"/>
    </w:pPr>
    <w:rPr>
      <w:rFonts w:ascii="宋体" w:hAnsi="宋体" w:eastAsia="宋体" w:cs="宋体"/>
      <w:kern w:val="0"/>
      <w:sz w:val="20"/>
      <w:szCs w:val="20"/>
    </w:rPr>
  </w:style>
  <w:style w:type="paragraph" w:customStyle="1" w:styleId="11">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0"/>
      <w:szCs w:val="20"/>
    </w:rPr>
  </w:style>
  <w:style w:type="paragraph" w:customStyle="1" w:styleId="12">
    <w:name w:val="xl68"/>
    <w:basedOn w:val="1"/>
    <w:qFormat/>
    <w:uiPriority w:val="0"/>
    <w:pPr>
      <w:widowControl/>
      <w:pBdr>
        <w:top w:val="single" w:color="000000" w:sz="4" w:space="0"/>
        <w:left w:val="single" w:color="000000" w:sz="4" w:space="0"/>
        <w:bottom w:val="single" w:color="000000" w:sz="4" w:space="0"/>
        <w:right w:val="single" w:color="000000" w:sz="4" w:space="0"/>
      </w:pBdr>
      <w:shd w:val="clear" w:color="87CEFA" w:fill="87CEFA"/>
      <w:spacing w:before="100" w:beforeAutospacing="1" w:after="100" w:afterAutospacing="1"/>
      <w:jc w:val="center"/>
    </w:pPr>
    <w:rPr>
      <w:rFonts w:ascii="宋体" w:hAnsi="宋体" w:eastAsia="宋体" w:cs="宋体"/>
      <w:color w:val="000000"/>
      <w:kern w:val="0"/>
      <w:sz w:val="20"/>
      <w:szCs w:val="20"/>
    </w:rPr>
  </w:style>
  <w:style w:type="paragraph" w:customStyle="1" w:styleId="13">
    <w:name w:val="xl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14">
    <w:name w:val="xl70"/>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15">
    <w:name w:val="xl7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CE4D6"/>
      <w:spacing w:before="100" w:beforeAutospacing="1" w:after="100" w:afterAutospacing="1"/>
      <w:jc w:val="left"/>
    </w:pPr>
    <w:rPr>
      <w:rFonts w:ascii="宋体" w:hAnsi="宋体" w:eastAsia="宋体" w:cs="宋体"/>
      <w:kern w:val="0"/>
      <w:sz w:val="20"/>
      <w:szCs w:val="20"/>
    </w:rPr>
  </w:style>
  <w:style w:type="paragraph" w:customStyle="1" w:styleId="16">
    <w:name w:val="xl7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7">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4"/>
      <w:szCs w:val="24"/>
    </w:rPr>
  </w:style>
  <w:style w:type="paragraph" w:customStyle="1" w:styleId="18">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19">
    <w:name w:val="xl75"/>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eastAsia="宋体" w:cs="宋体"/>
      <w:kern w:val="0"/>
      <w:sz w:val="20"/>
      <w:szCs w:val="20"/>
    </w:rPr>
  </w:style>
  <w:style w:type="paragraph" w:customStyle="1" w:styleId="20">
    <w:name w:val="xl76"/>
    <w:basedOn w:val="1"/>
    <w:qFormat/>
    <w:uiPriority w:val="0"/>
    <w:pPr>
      <w:widowControl/>
      <w:pBdr>
        <w:top w:val="single" w:color="000000" w:sz="4" w:space="0"/>
        <w:bottom w:val="single" w:color="000000" w:sz="4" w:space="0"/>
      </w:pBdr>
      <w:spacing w:before="100" w:beforeAutospacing="1" w:after="100" w:afterAutospacing="1"/>
      <w:jc w:val="center"/>
    </w:pPr>
    <w:rPr>
      <w:rFonts w:ascii="宋体" w:hAnsi="宋体" w:eastAsia="宋体" w:cs="宋体"/>
      <w:kern w:val="0"/>
      <w:sz w:val="24"/>
      <w:szCs w:val="24"/>
    </w:rPr>
  </w:style>
  <w:style w:type="paragraph" w:customStyle="1" w:styleId="21">
    <w:name w:val="xl77"/>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4"/>
      <w:szCs w:val="24"/>
    </w:rPr>
  </w:style>
  <w:style w:type="paragraph" w:customStyle="1" w:styleId="22">
    <w:name w:val="xl7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CE4D6"/>
      <w:spacing w:before="100" w:beforeAutospacing="1" w:after="100" w:afterAutospacing="1"/>
      <w:jc w:val="center"/>
    </w:pPr>
    <w:rPr>
      <w:rFonts w:ascii="宋体" w:hAnsi="宋体" w:eastAsia="宋体" w:cs="宋体"/>
      <w:color w:val="000000"/>
      <w:kern w:val="0"/>
      <w:sz w:val="20"/>
      <w:szCs w:val="20"/>
    </w:rPr>
  </w:style>
  <w:style w:type="paragraph" w:customStyle="1" w:styleId="23">
    <w:name w:val="xl79"/>
    <w:basedOn w:val="1"/>
    <w:uiPriority w:val="0"/>
    <w:pPr>
      <w:widowControl/>
      <w:pBdr>
        <w:top w:val="single" w:color="000000" w:sz="4" w:space="0"/>
        <w:left w:val="single" w:color="000000" w:sz="4" w:space="0"/>
        <w:bottom w:val="single" w:color="000000" w:sz="4" w:space="0"/>
        <w:right w:val="single" w:color="000000" w:sz="4" w:space="0"/>
      </w:pBdr>
      <w:shd w:val="clear" w:color="000000" w:fill="FCE4D6"/>
      <w:spacing w:before="100" w:beforeAutospacing="1" w:after="100" w:afterAutospacing="1"/>
      <w:jc w:val="center"/>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10</Pages>
  <Words>4571</Words>
  <Characters>5398</Characters>
  <Lines>51</Lines>
  <Paragraphs>14</Paragraphs>
  <TotalTime>125</TotalTime>
  <ScaleCrop>false</ScaleCrop>
  <LinksUpToDate>false</LinksUpToDate>
  <CharactersWithSpaces>5642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2024-07-25T11:23:00Z</dcterms:created>
  <dc:creator>李晨光</dc:creator>
  <cp:lastModifiedBy>WPS_1559703143</cp:lastModifiedBy>
  <dcterms:modified xsi:type="dcterms:W3CDTF">2024-10-11T01:22:16Z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074B3A56C9E74A4698CF815BCA2C5919_12</vt:lpwstr>
  </property>
</Properties>
</file>