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439E" w14:textId="77777777" w:rsidR="00FF4659" w:rsidRDefault="00CB623F">
      <w:pPr>
        <w:spacing w:line="56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电子工程学院（人工智能学院）学风建设</w:t>
      </w:r>
    </w:p>
    <w:p w14:paraId="1501D373" w14:textId="77777777" w:rsidR="00FF4659" w:rsidRDefault="00CB623F">
      <w:pPr>
        <w:spacing w:line="56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评比细则</w:t>
      </w:r>
    </w:p>
    <w:p w14:paraId="0219AE76" w14:textId="77777777" w:rsidR="00FF4659" w:rsidRDefault="00FF4659">
      <w:pPr>
        <w:spacing w:line="560" w:lineRule="exact"/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2E468384" w14:textId="77777777" w:rsidR="00FF4659" w:rsidRDefault="00CB623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本评分标准旨在进一步教育引导学生努力学习，养成良好的学习习惯，营造浓厚学习氛围，鼓励表彰在学风建设活动中有突出表现的同学。</w:t>
      </w:r>
    </w:p>
    <w:p w14:paraId="62301D98" w14:textId="77777777" w:rsidR="00FF4659" w:rsidRDefault="00CB623F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一、学风建设先进个人评选标准</w:t>
      </w:r>
    </w:p>
    <w:p w14:paraId="6AEC3B5D" w14:textId="77777777" w:rsidR="00FF4659" w:rsidRDefault="00CB623F">
      <w:pPr>
        <w:spacing w:line="560" w:lineRule="exact"/>
        <w:ind w:firstLineChars="200" w:firstLine="480"/>
        <w:jc w:val="left"/>
        <w:rPr>
          <w:rFonts w:ascii="仿宋" w:eastAsia="仿宋" w:hAnsi="仿宋"/>
          <w:sz w:val="32"/>
          <w:szCs w:val="32"/>
        </w:rPr>
      </w:pPr>
      <w:r>
        <w:rPr>
          <w:sz w:val="24"/>
          <w:szCs w:val="24"/>
        </w:rPr>
        <w:tab/>
      </w:r>
      <w:r>
        <w:rPr>
          <w:rFonts w:ascii="仿宋" w:eastAsia="仿宋" w:hAnsi="仿宋" w:hint="eastAsia"/>
          <w:sz w:val="32"/>
          <w:szCs w:val="32"/>
        </w:rPr>
        <w:t>（一）评选模块及比重</w:t>
      </w:r>
    </w:p>
    <w:tbl>
      <w:tblPr>
        <w:tblStyle w:val="a8"/>
        <w:tblW w:w="8789" w:type="dxa"/>
        <w:jc w:val="center"/>
        <w:tblLook w:val="04A0" w:firstRow="1" w:lastRow="0" w:firstColumn="1" w:lastColumn="0" w:noHBand="0" w:noVBand="1"/>
      </w:tblPr>
      <w:tblGrid>
        <w:gridCol w:w="2269"/>
        <w:gridCol w:w="1630"/>
        <w:gridCol w:w="1630"/>
        <w:gridCol w:w="1630"/>
        <w:gridCol w:w="1630"/>
      </w:tblGrid>
      <w:tr w:rsidR="00FF4659" w14:paraId="45E2049A" w14:textId="77777777">
        <w:trPr>
          <w:jc w:val="center"/>
        </w:trPr>
        <w:tc>
          <w:tcPr>
            <w:tcW w:w="2269" w:type="dxa"/>
            <w:vMerge w:val="restart"/>
            <w:vAlign w:val="center"/>
          </w:tcPr>
          <w:p w14:paraId="03AE5540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评比模块</w:t>
            </w:r>
          </w:p>
        </w:tc>
        <w:tc>
          <w:tcPr>
            <w:tcW w:w="6520" w:type="dxa"/>
            <w:gridSpan w:val="4"/>
            <w:vAlign w:val="center"/>
          </w:tcPr>
          <w:p w14:paraId="52093278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比重</w:t>
            </w:r>
          </w:p>
        </w:tc>
      </w:tr>
      <w:tr w:rsidR="00FF4659" w14:paraId="73B1F4D1" w14:textId="77777777">
        <w:trPr>
          <w:jc w:val="center"/>
        </w:trPr>
        <w:tc>
          <w:tcPr>
            <w:tcW w:w="2269" w:type="dxa"/>
            <w:vMerge/>
            <w:vAlign w:val="center"/>
          </w:tcPr>
          <w:p w14:paraId="0AD76E13" w14:textId="77777777" w:rsidR="00FF4659" w:rsidRDefault="00FF465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05A6987C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大一</w:t>
            </w:r>
          </w:p>
        </w:tc>
        <w:tc>
          <w:tcPr>
            <w:tcW w:w="1630" w:type="dxa"/>
            <w:vAlign w:val="center"/>
          </w:tcPr>
          <w:p w14:paraId="63348EC2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大二</w:t>
            </w:r>
          </w:p>
        </w:tc>
        <w:tc>
          <w:tcPr>
            <w:tcW w:w="1630" w:type="dxa"/>
            <w:vAlign w:val="center"/>
          </w:tcPr>
          <w:p w14:paraId="72558DC7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大三</w:t>
            </w:r>
          </w:p>
        </w:tc>
        <w:tc>
          <w:tcPr>
            <w:tcW w:w="1630" w:type="dxa"/>
            <w:vAlign w:val="center"/>
          </w:tcPr>
          <w:p w14:paraId="572CFB4F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大四</w:t>
            </w:r>
          </w:p>
        </w:tc>
      </w:tr>
      <w:tr w:rsidR="00FF4659" w14:paraId="30CDB733" w14:textId="77777777">
        <w:trPr>
          <w:jc w:val="center"/>
        </w:trPr>
        <w:tc>
          <w:tcPr>
            <w:tcW w:w="2269" w:type="dxa"/>
            <w:vAlign w:val="center"/>
          </w:tcPr>
          <w:p w14:paraId="0D09DE14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课堂考勤</w:t>
            </w:r>
          </w:p>
        </w:tc>
        <w:tc>
          <w:tcPr>
            <w:tcW w:w="1630" w:type="dxa"/>
            <w:vAlign w:val="center"/>
          </w:tcPr>
          <w:p w14:paraId="4E996B53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35％</w:t>
            </w:r>
          </w:p>
        </w:tc>
        <w:tc>
          <w:tcPr>
            <w:tcW w:w="1630" w:type="dxa"/>
            <w:vAlign w:val="center"/>
          </w:tcPr>
          <w:p w14:paraId="6EB7229F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30％</w:t>
            </w:r>
          </w:p>
        </w:tc>
        <w:tc>
          <w:tcPr>
            <w:tcW w:w="1630" w:type="dxa"/>
            <w:vAlign w:val="center"/>
          </w:tcPr>
          <w:p w14:paraId="02B814F1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20％</w:t>
            </w:r>
          </w:p>
        </w:tc>
        <w:tc>
          <w:tcPr>
            <w:tcW w:w="1630" w:type="dxa"/>
            <w:vAlign w:val="center"/>
          </w:tcPr>
          <w:p w14:paraId="6B0819AB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0％</w:t>
            </w:r>
          </w:p>
        </w:tc>
      </w:tr>
      <w:tr w:rsidR="00FF4659" w14:paraId="0B6B707A" w14:textId="77777777">
        <w:trPr>
          <w:jc w:val="center"/>
        </w:trPr>
        <w:tc>
          <w:tcPr>
            <w:tcW w:w="2269" w:type="dxa"/>
            <w:vAlign w:val="center"/>
          </w:tcPr>
          <w:p w14:paraId="5EF9F6AB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舍风建设</w:t>
            </w:r>
          </w:p>
        </w:tc>
        <w:tc>
          <w:tcPr>
            <w:tcW w:w="1630" w:type="dxa"/>
            <w:vAlign w:val="center"/>
          </w:tcPr>
          <w:p w14:paraId="3678E17A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20％</w:t>
            </w:r>
          </w:p>
        </w:tc>
        <w:tc>
          <w:tcPr>
            <w:tcW w:w="1630" w:type="dxa"/>
            <w:vAlign w:val="center"/>
          </w:tcPr>
          <w:p w14:paraId="566ED99D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20％</w:t>
            </w:r>
          </w:p>
        </w:tc>
        <w:tc>
          <w:tcPr>
            <w:tcW w:w="1630" w:type="dxa"/>
            <w:vAlign w:val="center"/>
          </w:tcPr>
          <w:p w14:paraId="759F4322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20％</w:t>
            </w:r>
          </w:p>
        </w:tc>
        <w:tc>
          <w:tcPr>
            <w:tcW w:w="1630" w:type="dxa"/>
            <w:vAlign w:val="center"/>
          </w:tcPr>
          <w:p w14:paraId="79DF6D27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20％</w:t>
            </w:r>
          </w:p>
        </w:tc>
      </w:tr>
      <w:tr w:rsidR="00FF4659" w14:paraId="33368B94" w14:textId="77777777">
        <w:trPr>
          <w:jc w:val="center"/>
        </w:trPr>
        <w:tc>
          <w:tcPr>
            <w:tcW w:w="2269" w:type="dxa"/>
            <w:vAlign w:val="center"/>
          </w:tcPr>
          <w:p w14:paraId="33C69CD0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学风建设活动分</w:t>
            </w:r>
          </w:p>
        </w:tc>
        <w:tc>
          <w:tcPr>
            <w:tcW w:w="1630" w:type="dxa"/>
            <w:vAlign w:val="center"/>
          </w:tcPr>
          <w:p w14:paraId="657A9CA5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40％</w:t>
            </w:r>
          </w:p>
        </w:tc>
        <w:tc>
          <w:tcPr>
            <w:tcW w:w="1630" w:type="dxa"/>
            <w:vAlign w:val="center"/>
          </w:tcPr>
          <w:p w14:paraId="2BD851EA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40％</w:t>
            </w:r>
          </w:p>
        </w:tc>
        <w:tc>
          <w:tcPr>
            <w:tcW w:w="1630" w:type="dxa"/>
            <w:vAlign w:val="center"/>
          </w:tcPr>
          <w:p w14:paraId="24CB4E09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40％</w:t>
            </w:r>
          </w:p>
        </w:tc>
        <w:tc>
          <w:tcPr>
            <w:tcW w:w="1630" w:type="dxa"/>
            <w:vAlign w:val="center"/>
          </w:tcPr>
          <w:p w14:paraId="267D6273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40％</w:t>
            </w:r>
          </w:p>
        </w:tc>
      </w:tr>
      <w:tr w:rsidR="00FF4659" w14:paraId="7DF38461" w14:textId="77777777">
        <w:trPr>
          <w:jc w:val="center"/>
        </w:trPr>
        <w:tc>
          <w:tcPr>
            <w:tcW w:w="2269" w:type="dxa"/>
            <w:vAlign w:val="center"/>
          </w:tcPr>
          <w:p w14:paraId="4E957047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荣誉及奖项加分</w:t>
            </w:r>
          </w:p>
        </w:tc>
        <w:tc>
          <w:tcPr>
            <w:tcW w:w="1630" w:type="dxa"/>
            <w:vAlign w:val="center"/>
          </w:tcPr>
          <w:p w14:paraId="56012085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5％</w:t>
            </w:r>
          </w:p>
        </w:tc>
        <w:tc>
          <w:tcPr>
            <w:tcW w:w="1630" w:type="dxa"/>
            <w:vAlign w:val="center"/>
          </w:tcPr>
          <w:p w14:paraId="04496829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10％</w:t>
            </w:r>
          </w:p>
        </w:tc>
        <w:tc>
          <w:tcPr>
            <w:tcW w:w="1630" w:type="dxa"/>
            <w:vAlign w:val="center"/>
          </w:tcPr>
          <w:p w14:paraId="0F2D9835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20％</w:t>
            </w:r>
          </w:p>
        </w:tc>
        <w:tc>
          <w:tcPr>
            <w:tcW w:w="1630" w:type="dxa"/>
            <w:vAlign w:val="center"/>
          </w:tcPr>
          <w:p w14:paraId="6334DC47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40％</w:t>
            </w:r>
          </w:p>
        </w:tc>
      </w:tr>
    </w:tbl>
    <w:p w14:paraId="022A6F5C" w14:textId="77777777" w:rsidR="00FF4659" w:rsidRDefault="00CB623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总分占前10%</w:t>
      </w:r>
      <w:r>
        <w:rPr>
          <w:rFonts w:ascii="仿宋" w:eastAsia="仿宋" w:hAnsi="仿宋"/>
          <w:sz w:val="32"/>
          <w:szCs w:val="32"/>
        </w:rPr>
        <w:t>的同学授予</w:t>
      </w:r>
      <w:r>
        <w:rPr>
          <w:rFonts w:ascii="仿宋" w:eastAsia="仿宋" w:hAnsi="仿宋" w:hint="eastAsia"/>
          <w:sz w:val="32"/>
          <w:szCs w:val="32"/>
        </w:rPr>
        <w:t>“学风建设先进个人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荣誉称号。</w:t>
      </w:r>
    </w:p>
    <w:p w14:paraId="30FEC21D" w14:textId="77777777" w:rsidR="00FF4659" w:rsidRDefault="00CB623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（二）评分细则</w:t>
      </w:r>
    </w:p>
    <w:p w14:paraId="38699407" w14:textId="77777777" w:rsidR="00FF4659" w:rsidRDefault="00CB623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先进个人评选总分为100分，各项最高得分均按相应比重计分。</w:t>
      </w:r>
    </w:p>
    <w:p w14:paraId="45609195" w14:textId="77777777" w:rsidR="00FF4659" w:rsidRDefault="00CB623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1.课堂考勤：</w:t>
      </w:r>
    </w:p>
    <w:p w14:paraId="24BDCE15" w14:textId="77777777" w:rsidR="00FF4659" w:rsidRDefault="00CB623F">
      <w:pPr>
        <w:spacing w:line="560" w:lineRule="exact"/>
        <w:ind w:left="42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课堂考勤项采用倒扣积分制，以大一年级为例，此项基础分为得35分，若学生课堂考勤出现违纪情况情况按次数扣分。迟到、早退等扣5分/次，旷课扣10分/次，其他违纪情况（如上课睡觉、玩手机等）扣5分/</w:t>
      </w:r>
      <w:r>
        <w:rPr>
          <w:rFonts w:ascii="仿宋" w:eastAsia="仿宋" w:hAnsi="仿宋" w:hint="eastAsia"/>
          <w:sz w:val="32"/>
          <w:szCs w:val="32"/>
        </w:rPr>
        <w:lastRenderedPageBreak/>
        <w:t>次。大四学生无课堂考勤分。</w:t>
      </w:r>
    </w:p>
    <w:p w14:paraId="2097C403" w14:textId="77777777" w:rsidR="00FF4659" w:rsidRDefault="00CB623F">
      <w:pPr>
        <w:spacing w:line="560" w:lineRule="exact"/>
        <w:ind w:left="42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若总计违纪次数达5次及以上者，取消评比资格。违纪情况具体以课堂考勤公示为准。</w:t>
      </w:r>
    </w:p>
    <w:p w14:paraId="79476C65" w14:textId="77777777" w:rsidR="00FF4659" w:rsidRDefault="00CB623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2.舍风建设：</w:t>
      </w:r>
    </w:p>
    <w:p w14:paraId="44165F91" w14:textId="77777777" w:rsidR="00FF4659" w:rsidRDefault="00CB623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依照“电子工程学院（人工智能学院）宿舍安全与卫生检查指标”对每间宿舍进行评分并公示，评分标准如下：</w:t>
      </w:r>
    </w:p>
    <w:p w14:paraId="295D27B3" w14:textId="77777777" w:rsidR="00FF4659" w:rsidRDefault="00CB623F">
      <w:pPr>
        <w:spacing w:line="560" w:lineRule="exact"/>
        <w:ind w:left="36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此项评分标准为</w:t>
      </w:r>
      <w:r>
        <w:rPr>
          <w:rFonts w:ascii="仿宋" w:eastAsia="仿宋" w:hAnsi="仿宋"/>
          <w:sz w:val="32"/>
          <w:szCs w:val="32"/>
        </w:rPr>
        <w:t xml:space="preserve"> 100 分，根据学风建设活动评比细则，加权后此项满分</w:t>
      </w:r>
      <w:r>
        <w:rPr>
          <w:rFonts w:ascii="仿宋" w:eastAsia="仿宋" w:hAnsi="仿宋" w:hint="eastAsia"/>
          <w:sz w:val="32"/>
          <w:szCs w:val="32"/>
        </w:rPr>
        <w:t>为2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分，具体细则如下：</w:t>
      </w:r>
    </w:p>
    <w:p w14:paraId="75C8D8B0" w14:textId="77777777" w:rsidR="00FF4659" w:rsidRDefault="00CB623F">
      <w:pPr>
        <w:pStyle w:val="a3"/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  <w:lang w:bidi="ar"/>
        </w:rPr>
        <w:t>电子工程学院（人工智能学院）宿舍安全与卫生检查指标</w:t>
      </w:r>
    </w:p>
    <w:tbl>
      <w:tblPr>
        <w:tblW w:w="86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1984"/>
        <w:gridCol w:w="794"/>
        <w:gridCol w:w="5046"/>
      </w:tblGrid>
      <w:tr w:rsidR="00FF4659" w14:paraId="1D6805B4" w14:textId="77777777">
        <w:trPr>
          <w:trHeight w:val="624"/>
          <w:jc w:val="center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352DCFE6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楷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序</w:t>
            </w:r>
            <w:r>
              <w:rPr>
                <w:rFonts w:ascii="Times New Roman" w:eastAsia="楷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398D7D0D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楷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类</w:t>
            </w:r>
            <w:r>
              <w:rPr>
                <w:rFonts w:ascii="Times New Roman" w:eastAsia="楷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0403350B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楷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分</w:t>
            </w:r>
            <w:r>
              <w:rPr>
                <w:rFonts w:ascii="Times New Roman" w:eastAsia="楷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值</w:t>
            </w:r>
          </w:p>
        </w:tc>
        <w:tc>
          <w:tcPr>
            <w:tcW w:w="5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0A1687E5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检查细则</w:t>
            </w:r>
          </w:p>
        </w:tc>
      </w:tr>
      <w:tr w:rsidR="00FF4659" w14:paraId="765027B3" w14:textId="77777777">
        <w:trPr>
          <w:trHeight w:val="810"/>
          <w:jc w:val="center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3AAF95FE" w14:textId="77777777" w:rsidR="00FF4659" w:rsidRDefault="00FF465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7D1A15AD" w14:textId="77777777" w:rsidR="00FF4659" w:rsidRDefault="00FF465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CBE76F8" w14:textId="77777777" w:rsidR="00FF4659" w:rsidRDefault="00FF465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1E7024D" w14:textId="77777777" w:rsidR="00FF4659" w:rsidRDefault="00FF465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</w:p>
        </w:tc>
      </w:tr>
      <w:tr w:rsidR="00FF4659" w14:paraId="1865D884" w14:textId="77777777">
        <w:trPr>
          <w:trHeight w:val="557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0FF529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D1EE8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宿舍门口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D76B3F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A15DE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门口无杂物，无垃圾，无污迹</w:t>
            </w:r>
          </w:p>
        </w:tc>
      </w:tr>
      <w:tr w:rsidR="00FF4659" w14:paraId="058F527B" w14:textId="77777777">
        <w:trPr>
          <w:trHeight w:val="557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3004E4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385680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室内地面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5B44C4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9EBFF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地面无纸屑、食品残渣等垃圾，无积水</w:t>
            </w:r>
          </w:p>
        </w:tc>
      </w:tr>
      <w:tr w:rsidR="00FF4659" w14:paraId="255B7C08" w14:textId="77777777">
        <w:trPr>
          <w:trHeight w:val="557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BFF0A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5411F9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物品摆放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427A84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2D392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物品摆放整齐，无杂乱感</w:t>
            </w:r>
          </w:p>
        </w:tc>
      </w:tr>
      <w:tr w:rsidR="00FF4659" w14:paraId="6A2E04A7" w14:textId="77777777">
        <w:trPr>
          <w:trHeight w:val="557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1F947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B4DF60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室内床铺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EA43C3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65A2B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床铺整洁，床上用品摆放整齐，被褥叠好</w:t>
            </w:r>
          </w:p>
        </w:tc>
      </w:tr>
      <w:tr w:rsidR="00FF4659" w14:paraId="5614B26F" w14:textId="77777777">
        <w:trPr>
          <w:trHeight w:val="557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755D21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26206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宿舍门窗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F77260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B9089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门窗无污点、无广告纸、无乱贴画乱挂</w:t>
            </w:r>
          </w:p>
        </w:tc>
      </w:tr>
      <w:tr w:rsidR="00FF4659" w14:paraId="3162B245" w14:textId="77777777">
        <w:trPr>
          <w:trHeight w:val="557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E1DEB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EB927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卫生间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冲凉房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205E2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85431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无异味，无垃圾，毛巾、衣物挂放整齐</w:t>
            </w:r>
          </w:p>
        </w:tc>
      </w:tr>
      <w:tr w:rsidR="00FF4659" w14:paraId="72A0CB0A" w14:textId="77777777">
        <w:trPr>
          <w:trHeight w:val="557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DCC12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AA18F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洗漱台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4CEAE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9B9FB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池内无污垢，洗漱用品摆放整齐</w:t>
            </w:r>
          </w:p>
        </w:tc>
      </w:tr>
      <w:tr w:rsidR="00FF4659" w14:paraId="1BF5826B" w14:textId="77777777">
        <w:trPr>
          <w:trHeight w:val="985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9A3E50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554A52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室内墙面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0FBAB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93745D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无乱贴、乱画、乱挂、乱刻，无蜘蛛网，</w:t>
            </w:r>
          </w:p>
          <w:p w14:paraId="01E3D1D5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墙体无脚印和踢踏痕迹</w:t>
            </w:r>
          </w:p>
        </w:tc>
      </w:tr>
      <w:tr w:rsidR="00FF4659" w14:paraId="73E25373" w14:textId="77777777">
        <w:trPr>
          <w:trHeight w:val="985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98F287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D039A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室内设施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00DA1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7956F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玻璃干净、无斑垢，窗台无灰尘、无杂物，</w:t>
            </w:r>
          </w:p>
          <w:p w14:paraId="0E6C82CB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书桌、衣柜无明显灰尘</w:t>
            </w:r>
          </w:p>
        </w:tc>
      </w:tr>
      <w:tr w:rsidR="00FF4659" w14:paraId="39B69B2F" w14:textId="77777777">
        <w:trPr>
          <w:trHeight w:val="557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85B56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4D61E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宿舍阳台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5741F9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AB7B6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阳台无杂物，无垃圾，无污迹</w:t>
            </w:r>
          </w:p>
        </w:tc>
      </w:tr>
      <w:tr w:rsidR="00FF4659" w14:paraId="45EE1E8A" w14:textId="77777777">
        <w:trPr>
          <w:trHeight w:val="557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6C1A4A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3955E9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宿舍安全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A19AFE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3E9D4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无存放或使用违章电器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含电动车电池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FF4659" w14:paraId="77B17357" w14:textId="77777777">
        <w:trPr>
          <w:trHeight w:val="557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167AA2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B8547" w14:textId="77777777" w:rsidR="00FF4659" w:rsidRDefault="00FF465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4A1E7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23DBBC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无乱拉乱接水电管线</w:t>
            </w:r>
          </w:p>
        </w:tc>
      </w:tr>
      <w:tr w:rsidR="00FF4659" w14:paraId="3C7D95B2" w14:textId="77777777">
        <w:trPr>
          <w:trHeight w:val="557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A2CBB6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DEFBE" w14:textId="77777777" w:rsidR="00FF4659" w:rsidRDefault="00FF465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9311C9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E039F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无揎自移动或拆卸公共设施</w:t>
            </w:r>
          </w:p>
        </w:tc>
      </w:tr>
      <w:tr w:rsidR="00FF4659" w14:paraId="271F5A78" w14:textId="77777777">
        <w:trPr>
          <w:trHeight w:val="985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4AA93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0AC3C" w14:textId="77777777" w:rsidR="00FF4659" w:rsidRDefault="00FF465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8C43AC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D216F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无存放或使用管制刀具、实验器材、化学制剂</w:t>
            </w:r>
          </w:p>
          <w:p w14:paraId="6AC87437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</w:tr>
      <w:tr w:rsidR="00FF4659" w14:paraId="07DE4717" w14:textId="77777777">
        <w:trPr>
          <w:trHeight w:val="568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E6410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1BC0B" w14:textId="77777777" w:rsidR="00FF4659" w:rsidRDefault="00FF465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799C8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378CE" w14:textId="77777777" w:rsidR="00FF4659" w:rsidRDefault="00CB623F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无饲养各类动物</w:t>
            </w:r>
          </w:p>
        </w:tc>
      </w:tr>
    </w:tbl>
    <w:p w14:paraId="7559DF12" w14:textId="77777777" w:rsidR="00FF4659" w:rsidRDefault="00CB623F">
      <w:pPr>
        <w:spacing w:line="56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注：第</w:t>
      </w:r>
      <w:r>
        <w:rPr>
          <w:rFonts w:ascii="Times New Roman" w:eastAsia="宋体" w:hAnsi="Times New Roman" w:cs="Times New Roman"/>
          <w:b/>
          <w:bCs/>
          <w:sz w:val="24"/>
        </w:rPr>
        <w:t>1-10</w:t>
      </w:r>
      <w:r>
        <w:rPr>
          <w:rFonts w:ascii="Times New Roman" w:eastAsia="宋体" w:hAnsi="Times New Roman" w:cs="Times New Roman"/>
          <w:b/>
          <w:bCs/>
          <w:sz w:val="24"/>
        </w:rPr>
        <w:t>项存在问题的，根据实际情况每处扣</w:t>
      </w:r>
      <w:r>
        <w:rPr>
          <w:rFonts w:ascii="Times New Roman" w:eastAsia="宋体" w:hAnsi="Times New Roman" w:cs="Times New Roman"/>
          <w:b/>
          <w:bCs/>
          <w:sz w:val="24"/>
        </w:rPr>
        <w:t>1</w:t>
      </w:r>
      <w:r>
        <w:rPr>
          <w:rFonts w:ascii="Times New Roman" w:eastAsia="宋体" w:hAnsi="Times New Roman" w:cs="Times New Roman"/>
          <w:b/>
          <w:bCs/>
          <w:sz w:val="24"/>
        </w:rPr>
        <w:t>到</w:t>
      </w:r>
      <w:r>
        <w:rPr>
          <w:rFonts w:ascii="Times New Roman" w:eastAsia="宋体" w:hAnsi="Times New Roman" w:cs="Times New Roman"/>
          <w:b/>
          <w:bCs/>
          <w:sz w:val="24"/>
        </w:rPr>
        <w:t>2</w:t>
      </w:r>
      <w:r>
        <w:rPr>
          <w:rFonts w:ascii="Times New Roman" w:eastAsia="宋体" w:hAnsi="Times New Roman" w:cs="Times New Roman"/>
          <w:b/>
          <w:bCs/>
          <w:sz w:val="24"/>
        </w:rPr>
        <w:t>分；第</w:t>
      </w:r>
      <w:r>
        <w:rPr>
          <w:rFonts w:ascii="Times New Roman" w:eastAsia="宋体" w:hAnsi="Times New Roman" w:cs="Times New Roman"/>
          <w:b/>
          <w:bCs/>
          <w:sz w:val="24"/>
        </w:rPr>
        <w:t>11-15</w:t>
      </w:r>
      <w:r>
        <w:rPr>
          <w:rFonts w:ascii="Times New Roman" w:eastAsia="宋体" w:hAnsi="Times New Roman" w:cs="Times New Roman"/>
          <w:b/>
          <w:bCs/>
          <w:sz w:val="24"/>
        </w:rPr>
        <w:t>项存在问题的，该项为</w:t>
      </w:r>
      <w:r>
        <w:rPr>
          <w:rFonts w:ascii="Times New Roman" w:eastAsia="宋体" w:hAnsi="Times New Roman" w:cs="Times New Roman"/>
          <w:b/>
          <w:bCs/>
          <w:sz w:val="24"/>
        </w:rPr>
        <w:t>0</w:t>
      </w:r>
      <w:r>
        <w:rPr>
          <w:rFonts w:ascii="Times New Roman" w:eastAsia="宋体" w:hAnsi="Times New Roman" w:cs="Times New Roman"/>
          <w:b/>
          <w:bCs/>
          <w:sz w:val="24"/>
        </w:rPr>
        <w:t>分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，取消学风建设评优资格</w:t>
      </w:r>
      <w:r>
        <w:rPr>
          <w:rFonts w:ascii="Times New Roman" w:eastAsia="宋体" w:hAnsi="Times New Roman" w:cs="Times New Roman"/>
          <w:b/>
          <w:bCs/>
          <w:sz w:val="24"/>
        </w:rPr>
        <w:t>。</w:t>
      </w:r>
    </w:p>
    <w:p w14:paraId="13CFABB4" w14:textId="77777777" w:rsidR="00FF4659" w:rsidRDefault="00CB623F">
      <w:pPr>
        <w:spacing w:line="560" w:lineRule="exact"/>
        <w:ind w:left="420" w:firstLineChars="175" w:firstLine="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①基础分15分，若宿舍检查时无违规现象则此项为满分；若宿舍被评为不合格宿舍，则此项为0分。</w:t>
      </w:r>
    </w:p>
    <w:p w14:paraId="20FADD1A" w14:textId="77777777" w:rsidR="00FF4659" w:rsidRDefault="00CB623F">
      <w:pPr>
        <w:spacing w:line="560" w:lineRule="exact"/>
        <w:ind w:left="420" w:firstLineChars="175" w:firstLine="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②附加分5分，若宿舍被评为优秀宿舍，一次为2分，两次4分，三次及以上为5分；若未被评为优秀宿舍则此项为0分。每次检查后从受检查宿舍总数中取综合得分前10%为优秀宿舍。</w:t>
      </w:r>
    </w:p>
    <w:p w14:paraId="5300F793" w14:textId="77777777" w:rsidR="00FF4659" w:rsidRDefault="00CB623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3.学风建设活动得分</w:t>
      </w:r>
    </w:p>
    <w:p w14:paraId="6726A707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①参与学风建设活动期间，由学校或学院组织的讲座、宣讲会、交流会、竞赛等活动参与一次记2分。</w:t>
      </w:r>
    </w:p>
    <w:p w14:paraId="50E2B592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②参与学业互助小组或作为学业互助小组老师的同学，一节课程记2分，上限10分。</w:t>
      </w:r>
    </w:p>
    <w:p w14:paraId="245C8FD0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③参与学风督导队一次记2分，上限1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分。</w:t>
      </w:r>
    </w:p>
    <w:p w14:paraId="0E05D603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④参与院内组织的各项志愿服务活动，一志愿时记一分，上限为1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分。</w:t>
      </w:r>
    </w:p>
    <w:p w14:paraId="10EFF474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⑤转发学风建设系列活动相关推文记两分，需提供转</w:t>
      </w:r>
      <w:r>
        <w:rPr>
          <w:rFonts w:ascii="仿宋" w:eastAsia="仿宋" w:hAnsi="仿宋" w:hint="eastAsia"/>
          <w:sz w:val="32"/>
          <w:szCs w:val="32"/>
        </w:rPr>
        <w:lastRenderedPageBreak/>
        <w:t>发截图。</w:t>
      </w:r>
    </w:p>
    <w:p w14:paraId="6D6CC08A" w14:textId="3A95F4EB" w:rsidR="00FF4659" w:rsidRDefault="00983369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 w:rsidRPr="00CB623F">
        <w:rPr>
          <w:rFonts w:ascii="仿宋" w:eastAsia="仿宋" w:hAnsi="仿宋" w:hint="eastAsia"/>
          <w:sz w:val="32"/>
          <w:szCs w:val="32"/>
        </w:rPr>
        <w:t>⑥</w:t>
      </w:r>
      <w:r w:rsidR="00CB623F">
        <w:rPr>
          <w:rFonts w:ascii="仿宋" w:eastAsia="仿宋" w:hAnsi="仿宋" w:hint="eastAsia"/>
          <w:sz w:val="32"/>
          <w:szCs w:val="32"/>
        </w:rPr>
        <w:t>以上活动统计加分上限40分。</w:t>
      </w:r>
    </w:p>
    <w:p w14:paraId="0023656C" w14:textId="77777777" w:rsidR="00FF4659" w:rsidRDefault="00CB623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4.荣誉及奖项加分</w:t>
      </w:r>
    </w:p>
    <w:p w14:paraId="68F69A4D" w14:textId="77777777" w:rsidR="00FF4659" w:rsidRDefault="00CB623F">
      <w:pPr>
        <w:spacing w:line="560" w:lineRule="exact"/>
        <w:ind w:left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①在参与学风建设活动中有突出表现者可获学风建设荣誉加分，该项加分会根据具体活动情况进行调整，若有加分项会在活动结束后进行公示。</w:t>
      </w:r>
    </w:p>
    <w:p w14:paraId="578A7369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②在学风建设月系列活动中的科技、学术竞赛（例“创客杯”“邦普杯”等）活动中获得奖项，加分标准如下：</w:t>
      </w:r>
    </w:p>
    <w:tbl>
      <w:tblPr>
        <w:tblStyle w:val="a8"/>
        <w:tblW w:w="0" w:type="auto"/>
        <w:tblInd w:w="42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1963"/>
        <w:gridCol w:w="1964"/>
        <w:gridCol w:w="1964"/>
      </w:tblGrid>
      <w:tr w:rsidR="00FF4659" w14:paraId="513FC954" w14:textId="77777777">
        <w:tc>
          <w:tcPr>
            <w:tcW w:w="2130" w:type="dxa"/>
            <w:vAlign w:val="center"/>
          </w:tcPr>
          <w:p w14:paraId="757A5989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等级</w:t>
            </w:r>
          </w:p>
        </w:tc>
        <w:tc>
          <w:tcPr>
            <w:tcW w:w="2130" w:type="dxa"/>
            <w:vAlign w:val="center"/>
          </w:tcPr>
          <w:p w14:paraId="71C9C72A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2131" w:type="dxa"/>
            <w:vAlign w:val="center"/>
          </w:tcPr>
          <w:p w14:paraId="64EA93C3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2131" w:type="dxa"/>
            <w:vAlign w:val="center"/>
          </w:tcPr>
          <w:p w14:paraId="16338346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</w:tr>
      <w:tr w:rsidR="00FF4659" w14:paraId="137D5E03" w14:textId="77777777">
        <w:tc>
          <w:tcPr>
            <w:tcW w:w="2130" w:type="dxa"/>
            <w:vAlign w:val="center"/>
          </w:tcPr>
          <w:p w14:paraId="171B7E80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国家级</w:t>
            </w:r>
          </w:p>
        </w:tc>
        <w:tc>
          <w:tcPr>
            <w:tcW w:w="2130" w:type="dxa"/>
            <w:vAlign w:val="center"/>
          </w:tcPr>
          <w:p w14:paraId="14D0A5F5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131" w:type="dxa"/>
            <w:vAlign w:val="center"/>
          </w:tcPr>
          <w:p w14:paraId="237B56FC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131" w:type="dxa"/>
            <w:vAlign w:val="center"/>
          </w:tcPr>
          <w:p w14:paraId="4DC4D71D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</w:tr>
      <w:tr w:rsidR="00FF4659" w14:paraId="2D1D1C1C" w14:textId="77777777">
        <w:tc>
          <w:tcPr>
            <w:tcW w:w="2130" w:type="dxa"/>
            <w:vAlign w:val="center"/>
          </w:tcPr>
          <w:p w14:paraId="4B8C50D6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省部级</w:t>
            </w:r>
          </w:p>
        </w:tc>
        <w:tc>
          <w:tcPr>
            <w:tcW w:w="2130" w:type="dxa"/>
            <w:vAlign w:val="center"/>
          </w:tcPr>
          <w:p w14:paraId="610600F9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131" w:type="dxa"/>
            <w:vAlign w:val="center"/>
          </w:tcPr>
          <w:p w14:paraId="3E604B7D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131" w:type="dxa"/>
            <w:vAlign w:val="center"/>
          </w:tcPr>
          <w:p w14:paraId="0F3CDDFE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FF4659" w14:paraId="5B015693" w14:textId="77777777">
        <w:tc>
          <w:tcPr>
            <w:tcW w:w="2130" w:type="dxa"/>
            <w:vAlign w:val="center"/>
          </w:tcPr>
          <w:p w14:paraId="50CC38E9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市、校级</w:t>
            </w:r>
          </w:p>
        </w:tc>
        <w:tc>
          <w:tcPr>
            <w:tcW w:w="2130" w:type="dxa"/>
            <w:vAlign w:val="center"/>
          </w:tcPr>
          <w:p w14:paraId="45B01B36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131" w:type="dxa"/>
            <w:vAlign w:val="center"/>
          </w:tcPr>
          <w:p w14:paraId="1010B4EC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131" w:type="dxa"/>
            <w:vAlign w:val="center"/>
          </w:tcPr>
          <w:p w14:paraId="6BF96E17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FF4659" w14:paraId="2D66E337" w14:textId="77777777">
        <w:tc>
          <w:tcPr>
            <w:tcW w:w="2130" w:type="dxa"/>
            <w:vAlign w:val="center"/>
          </w:tcPr>
          <w:p w14:paraId="5D6326BC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院级</w:t>
            </w:r>
          </w:p>
        </w:tc>
        <w:tc>
          <w:tcPr>
            <w:tcW w:w="2130" w:type="dxa"/>
            <w:vAlign w:val="center"/>
          </w:tcPr>
          <w:p w14:paraId="3FD1D243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131" w:type="dxa"/>
            <w:vAlign w:val="center"/>
          </w:tcPr>
          <w:p w14:paraId="6F7C379E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131" w:type="dxa"/>
            <w:vAlign w:val="center"/>
          </w:tcPr>
          <w:p w14:paraId="0B6E9C17" w14:textId="77777777" w:rsidR="00FF4659" w:rsidRDefault="00CB623F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</w:tbl>
    <w:p w14:paraId="5F278C0C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③此项上限加分依照比例（即大一年级为5分，大二年级10分，以此类推）。</w:t>
      </w:r>
    </w:p>
    <w:p w14:paraId="0B3484C0" w14:textId="77777777" w:rsidR="00FF4659" w:rsidRDefault="00CB623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5.评比其他细则</w:t>
      </w:r>
    </w:p>
    <w:p w14:paraId="78D56BCD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①欲参与评比的同学，需依据要求填写先进个人评比报名表，并附上相关证明材料。</w:t>
      </w:r>
    </w:p>
    <w:p w14:paraId="2E957E33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②填写好报名表和材料后进行自评，计算好个人所获总分后将材料打包交由各班班长，再由各班班长汇总好后以班级为单位发至指定邮箱。</w:t>
      </w:r>
    </w:p>
    <w:p w14:paraId="38174591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③先进个人表彰名单将会在材料审核完毕后统一公示，获先进个人荣誉称号者可在本年度综测加0.5德育</w:t>
      </w:r>
      <w:r>
        <w:rPr>
          <w:rFonts w:ascii="仿宋" w:eastAsia="仿宋" w:hAnsi="仿宋" w:hint="eastAsia"/>
          <w:sz w:val="32"/>
          <w:szCs w:val="32"/>
        </w:rPr>
        <w:lastRenderedPageBreak/>
        <w:t>分。</w:t>
      </w:r>
    </w:p>
    <w:p w14:paraId="6FD499C0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④参评者若提交虚假材料、或未在截止日期前提交材料则取消参评资格。</w:t>
      </w:r>
    </w:p>
    <w:p w14:paraId="4A1B3EEE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⑤所有活动仅在同一年级内进行评比。</w:t>
      </w:r>
    </w:p>
    <w:p w14:paraId="124A04C2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⑥各年级评比要求一致，只是各项模块占比分数不同，计算个人得分时要注意各项模块得分。</w:t>
      </w:r>
    </w:p>
    <w:p w14:paraId="3CA54737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⑦若出现得分相同而超过评选人数的情况，优先评选在科技、学术竞赛中获奖的同学。</w:t>
      </w:r>
    </w:p>
    <w:p w14:paraId="2BA9E06C" w14:textId="77777777" w:rsidR="00FF4659" w:rsidRDefault="00CB623F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二、学风建设先进班集体评选标准</w:t>
      </w:r>
    </w:p>
    <w:p w14:paraId="2F13681A" w14:textId="77777777" w:rsidR="00FF4659" w:rsidRDefault="00CB623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（一）评选模块及比重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444"/>
        <w:gridCol w:w="2935"/>
      </w:tblGrid>
      <w:tr w:rsidR="00FF4659" w14:paraId="3F6E0E56" w14:textId="77777777">
        <w:tc>
          <w:tcPr>
            <w:tcW w:w="3444" w:type="dxa"/>
          </w:tcPr>
          <w:p w14:paraId="168D7142" w14:textId="77777777" w:rsidR="00FF4659" w:rsidRDefault="00CB623F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评比模块</w:t>
            </w:r>
          </w:p>
        </w:tc>
        <w:tc>
          <w:tcPr>
            <w:tcW w:w="2935" w:type="dxa"/>
          </w:tcPr>
          <w:p w14:paraId="4B3EB336" w14:textId="77777777" w:rsidR="00FF4659" w:rsidRDefault="00CB623F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比重</w:t>
            </w:r>
          </w:p>
        </w:tc>
      </w:tr>
      <w:tr w:rsidR="00FF4659" w14:paraId="04E8F92C" w14:textId="77777777">
        <w:tc>
          <w:tcPr>
            <w:tcW w:w="3444" w:type="dxa"/>
          </w:tcPr>
          <w:p w14:paraId="7C28CC69" w14:textId="77777777" w:rsidR="00FF4659" w:rsidRDefault="00CB623F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开展主题班会</w:t>
            </w:r>
          </w:p>
        </w:tc>
        <w:tc>
          <w:tcPr>
            <w:tcW w:w="2935" w:type="dxa"/>
          </w:tcPr>
          <w:p w14:paraId="4436C9D0" w14:textId="77777777" w:rsidR="00FF4659" w:rsidRDefault="00CB623F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20％</w:t>
            </w:r>
          </w:p>
        </w:tc>
      </w:tr>
      <w:tr w:rsidR="00FF4659" w14:paraId="6F2FD90C" w14:textId="77777777">
        <w:tc>
          <w:tcPr>
            <w:tcW w:w="3444" w:type="dxa"/>
          </w:tcPr>
          <w:p w14:paraId="78ABC0D5" w14:textId="77777777" w:rsidR="00FF4659" w:rsidRDefault="00CB623F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班级学风建设宣传</w:t>
            </w:r>
          </w:p>
        </w:tc>
        <w:tc>
          <w:tcPr>
            <w:tcW w:w="2935" w:type="dxa"/>
          </w:tcPr>
          <w:p w14:paraId="70119FE4" w14:textId="77777777" w:rsidR="00FF4659" w:rsidRDefault="00CB623F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40％</w:t>
            </w:r>
          </w:p>
        </w:tc>
      </w:tr>
      <w:tr w:rsidR="00FF4659" w14:paraId="577CB2BE" w14:textId="77777777">
        <w:tc>
          <w:tcPr>
            <w:tcW w:w="3444" w:type="dxa"/>
          </w:tcPr>
          <w:p w14:paraId="19A69EDE" w14:textId="77777777" w:rsidR="00FF4659" w:rsidRDefault="00CB623F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班级自行组织活动</w:t>
            </w:r>
          </w:p>
        </w:tc>
        <w:tc>
          <w:tcPr>
            <w:tcW w:w="2935" w:type="dxa"/>
          </w:tcPr>
          <w:p w14:paraId="282967B7" w14:textId="77777777" w:rsidR="00FF4659" w:rsidRDefault="00CB623F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30％</w:t>
            </w:r>
          </w:p>
        </w:tc>
      </w:tr>
      <w:tr w:rsidR="00FF4659" w14:paraId="3364B60E" w14:textId="77777777">
        <w:tc>
          <w:tcPr>
            <w:tcW w:w="3444" w:type="dxa"/>
          </w:tcPr>
          <w:p w14:paraId="65E20600" w14:textId="77777777" w:rsidR="00FF4659" w:rsidRDefault="00CB623F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获得荣誉奖项人次</w:t>
            </w:r>
          </w:p>
        </w:tc>
        <w:tc>
          <w:tcPr>
            <w:tcW w:w="2935" w:type="dxa"/>
          </w:tcPr>
          <w:p w14:paraId="2B0D2C2E" w14:textId="77777777" w:rsidR="00FF4659" w:rsidRDefault="00CB623F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10％</w:t>
            </w:r>
          </w:p>
        </w:tc>
      </w:tr>
    </w:tbl>
    <w:p w14:paraId="39A90CA8" w14:textId="77777777" w:rsidR="00FF4659" w:rsidRDefault="00CB623F">
      <w:pPr>
        <w:spacing w:line="560" w:lineRule="exact"/>
        <w:ind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（二）评分细则</w:t>
      </w:r>
    </w:p>
    <w:p w14:paraId="25574D25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各项模块评分总和记为</w:t>
      </w:r>
      <w:r>
        <w:rPr>
          <w:rFonts w:ascii="仿宋" w:eastAsia="仿宋" w:hAnsi="仿宋"/>
          <w:sz w:val="32"/>
          <w:szCs w:val="32"/>
        </w:rPr>
        <w:t xml:space="preserve"> 100 分，各年级内评比先进班集体，总分前五名可获</w:t>
      </w:r>
      <w:r>
        <w:rPr>
          <w:rFonts w:ascii="仿宋" w:eastAsia="仿宋" w:hAnsi="仿宋" w:hint="eastAsia"/>
          <w:sz w:val="32"/>
          <w:szCs w:val="32"/>
        </w:rPr>
        <w:t>得“学风建设先进班集体”荣誉。</w:t>
      </w:r>
    </w:p>
    <w:p w14:paraId="21373C31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1.开展学风建设主题班会（20%）</w:t>
      </w:r>
    </w:p>
    <w:p w14:paraId="5F0CDCAB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各班自行开展学风建设主题班会，能够做到符合主题，积极宣传学风建设内容，班会参与人数大于</w:t>
      </w:r>
      <w:r>
        <w:rPr>
          <w:rFonts w:ascii="仿宋" w:eastAsia="仿宋" w:hAnsi="仿宋"/>
          <w:sz w:val="32"/>
          <w:szCs w:val="32"/>
        </w:rPr>
        <w:t xml:space="preserve"> 90%此项即可得满分，需提供现场全员合影照片。</w:t>
      </w:r>
    </w:p>
    <w:p w14:paraId="0B7A8728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参与人数在</w:t>
      </w:r>
      <w:r>
        <w:rPr>
          <w:rFonts w:ascii="仿宋" w:eastAsia="仿宋" w:hAnsi="仿宋"/>
          <w:sz w:val="32"/>
          <w:szCs w:val="32"/>
        </w:rPr>
        <w:t xml:space="preserve"> 80%~90%内为 15 分；70%~80%为 10 </w:t>
      </w:r>
      <w:r>
        <w:rPr>
          <w:rFonts w:ascii="仿宋" w:eastAsia="仿宋" w:hAnsi="仿宋"/>
          <w:sz w:val="32"/>
          <w:szCs w:val="32"/>
        </w:rPr>
        <w:lastRenderedPageBreak/>
        <w:t>分，以此类推，最低此项不</w:t>
      </w:r>
      <w:r>
        <w:rPr>
          <w:rFonts w:ascii="仿宋" w:eastAsia="仿宋" w:hAnsi="仿宋" w:hint="eastAsia"/>
          <w:sz w:val="32"/>
          <w:szCs w:val="32"/>
        </w:rPr>
        <w:t>得分。</w:t>
      </w:r>
    </w:p>
    <w:p w14:paraId="769FC6BF" w14:textId="77777777" w:rsidR="00FF4659" w:rsidRPr="00CB623F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 w:rsidRPr="00CB623F">
        <w:rPr>
          <w:rFonts w:ascii="仿宋" w:eastAsia="仿宋" w:hAnsi="仿宋" w:hint="eastAsia"/>
          <w:sz w:val="32"/>
          <w:szCs w:val="32"/>
        </w:rPr>
        <w:t>注：主题班会与上学期学风建设活动要求相同，需上交2</w:t>
      </w:r>
      <w:r w:rsidRPr="00CB623F">
        <w:rPr>
          <w:rFonts w:ascii="仿宋" w:eastAsia="仿宋" w:hAnsi="仿宋"/>
          <w:sz w:val="32"/>
          <w:szCs w:val="32"/>
        </w:rPr>
        <w:t>00</w:t>
      </w:r>
      <w:r w:rsidRPr="00CB623F">
        <w:rPr>
          <w:rFonts w:ascii="仿宋" w:eastAsia="仿宋" w:hAnsi="仿宋" w:hint="eastAsia"/>
          <w:sz w:val="32"/>
          <w:szCs w:val="32"/>
        </w:rPr>
        <w:t>字以内的班会总结以及一张班级班会合照，提交时间会提前约一星期在学委群通知，敬请留意。</w:t>
      </w:r>
    </w:p>
    <w:p w14:paraId="6A987695" w14:textId="77777777" w:rsidR="00FF4659" w:rsidRPr="00CB623F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 w:rsidRPr="00CB623F">
        <w:rPr>
          <w:rFonts w:ascii="仿宋" w:eastAsia="仿宋" w:hAnsi="仿宋"/>
          <w:sz w:val="32"/>
          <w:szCs w:val="32"/>
        </w:rPr>
        <w:t>2.班级学风建设宣传（40%）</w:t>
      </w:r>
    </w:p>
    <w:p w14:paraId="760A333A" w14:textId="77777777" w:rsidR="00FF4659" w:rsidRPr="00CB623F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 w:rsidRPr="00CB623F">
        <w:rPr>
          <w:rFonts w:ascii="仿宋" w:eastAsia="仿宋" w:hAnsi="仿宋" w:hint="eastAsia"/>
          <w:sz w:val="32"/>
          <w:szCs w:val="32"/>
        </w:rPr>
        <w:t>各班通过班级媒体（微信公众号、微博、易班等）进行班级学风建设活动宣传，进行一种媒体形式宣传记为</w:t>
      </w:r>
      <w:r w:rsidRPr="00CB623F">
        <w:rPr>
          <w:rFonts w:ascii="仿宋" w:eastAsia="仿宋" w:hAnsi="仿宋"/>
          <w:sz w:val="32"/>
          <w:szCs w:val="32"/>
        </w:rPr>
        <w:t xml:space="preserve"> 20 分，两种记为 30 分，三种及以上记满分 40</w:t>
      </w:r>
      <w:r w:rsidRPr="00CB623F">
        <w:rPr>
          <w:rFonts w:ascii="仿宋" w:eastAsia="仿宋" w:hAnsi="仿宋" w:hint="eastAsia"/>
          <w:sz w:val="32"/>
          <w:szCs w:val="32"/>
        </w:rPr>
        <w:t>分。（例：①仅制作班级推送记</w:t>
      </w:r>
      <w:r w:rsidRPr="00CB623F">
        <w:rPr>
          <w:rFonts w:ascii="仿宋" w:eastAsia="仿宋" w:hAnsi="仿宋"/>
          <w:sz w:val="32"/>
          <w:szCs w:val="32"/>
        </w:rPr>
        <w:t xml:space="preserve"> 20 分；②制作班级推送，通过易班进行宣传记30 分）</w:t>
      </w:r>
    </w:p>
    <w:p w14:paraId="005C3701" w14:textId="77777777" w:rsidR="00FF4659" w:rsidRPr="00CB623F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 w:rsidRPr="00CB623F">
        <w:rPr>
          <w:rFonts w:ascii="仿宋" w:eastAsia="仿宋" w:hAnsi="仿宋"/>
          <w:sz w:val="32"/>
          <w:szCs w:val="32"/>
        </w:rPr>
        <w:t>3.班级自主举行学风建设活动（30%）</w:t>
      </w:r>
    </w:p>
    <w:p w14:paraId="6CB6C973" w14:textId="77777777" w:rsidR="00FF4659" w:rsidRPr="00CB623F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 w:rsidRPr="00CB623F">
        <w:rPr>
          <w:rFonts w:ascii="仿宋" w:eastAsia="仿宋" w:hAnsi="仿宋" w:hint="eastAsia"/>
          <w:sz w:val="32"/>
          <w:szCs w:val="32"/>
        </w:rPr>
        <w:t>除参与学校、学院举办的学风建设活动以外，各班可自行举办学风建设活动，内容包括但不仅限于：①班级学风制度建设。②班级内部学习活动。③班级学业分享会等。</w:t>
      </w:r>
    </w:p>
    <w:p w14:paraId="3B5B2170" w14:textId="77777777" w:rsidR="00FF4659" w:rsidRPr="00CB623F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 w:rsidRPr="00CB623F">
        <w:rPr>
          <w:rFonts w:ascii="仿宋" w:eastAsia="仿宋" w:hAnsi="仿宋" w:hint="eastAsia"/>
          <w:sz w:val="32"/>
          <w:szCs w:val="32"/>
        </w:rPr>
        <w:t>此项满分为</w:t>
      </w:r>
      <w:r w:rsidRPr="00CB623F">
        <w:rPr>
          <w:rFonts w:ascii="仿宋" w:eastAsia="仿宋" w:hAnsi="仿宋"/>
          <w:sz w:val="32"/>
          <w:szCs w:val="32"/>
        </w:rPr>
        <w:t xml:space="preserve"> 30 分，每进行一项活动则记 10 分，完成三次及以上的班级此项</w:t>
      </w:r>
      <w:r w:rsidRPr="00CB623F">
        <w:rPr>
          <w:rFonts w:ascii="仿宋" w:eastAsia="仿宋" w:hAnsi="仿宋" w:hint="eastAsia"/>
          <w:sz w:val="32"/>
          <w:szCs w:val="32"/>
        </w:rPr>
        <w:t>得满分。</w:t>
      </w:r>
    </w:p>
    <w:p w14:paraId="321E93B0" w14:textId="77777777" w:rsidR="00FF4659" w:rsidRPr="00CB623F" w:rsidRDefault="00CB623F">
      <w:pPr>
        <w:spacing w:line="56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 w:rsidRPr="00CB623F">
        <w:rPr>
          <w:rFonts w:ascii="仿宋" w:eastAsia="仿宋" w:hAnsi="仿宋"/>
          <w:sz w:val="32"/>
          <w:szCs w:val="32"/>
        </w:rPr>
        <w:t>4.获得荣誉奖项人次（10%）</w:t>
      </w:r>
    </w:p>
    <w:p w14:paraId="5A14A426" w14:textId="77777777" w:rsidR="00FF4659" w:rsidRPr="00CB623F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 w:rsidRPr="00CB623F">
        <w:rPr>
          <w:rFonts w:ascii="仿宋" w:eastAsia="仿宋" w:hAnsi="仿宋" w:hint="eastAsia"/>
          <w:sz w:val="32"/>
          <w:szCs w:val="32"/>
        </w:rPr>
        <w:t>在学风建设活动期间，班级内有成员获得相应荣誉称号或者奖项者，记</w:t>
      </w:r>
      <w:r w:rsidRPr="00CB623F">
        <w:rPr>
          <w:rFonts w:ascii="仿宋" w:eastAsia="仿宋" w:hAnsi="仿宋"/>
          <w:sz w:val="32"/>
          <w:szCs w:val="32"/>
        </w:rPr>
        <w:t xml:space="preserve"> 1 人</w:t>
      </w:r>
      <w:r w:rsidRPr="00CB623F">
        <w:rPr>
          <w:rFonts w:ascii="仿宋" w:eastAsia="仿宋" w:hAnsi="仿宋" w:hint="eastAsia"/>
          <w:sz w:val="32"/>
          <w:szCs w:val="32"/>
        </w:rPr>
        <w:t>次</w:t>
      </w:r>
      <w:r w:rsidRPr="00CB623F">
        <w:rPr>
          <w:rFonts w:ascii="仿宋" w:eastAsia="仿宋" w:hAnsi="仿宋"/>
          <w:sz w:val="32"/>
          <w:szCs w:val="32"/>
        </w:rPr>
        <w:t xml:space="preserve"> 1 分（奖项不分高低），上限为 10 分。</w:t>
      </w:r>
    </w:p>
    <w:p w14:paraId="04935134" w14:textId="77777777" w:rsidR="00FF4659" w:rsidRDefault="00CB623F">
      <w:pPr>
        <w:spacing w:line="56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5.评比其他细则</w:t>
      </w:r>
    </w:p>
    <w:p w14:paraId="229EF09D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①欲参与评比的班级，班长或学委需依据要求填写先进班级评比报名表，并附上相关证明材料。</w:t>
      </w:r>
    </w:p>
    <w:p w14:paraId="46817DC4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②填写好报名表和材料后进行自评，计算好班级所获总分后将材料打包发至指定邮箱。</w:t>
      </w:r>
    </w:p>
    <w:p w14:paraId="70C2B406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③先进班级表彰名单将会在材料审核完毕后统一公示，获先进班级荣誉称号的班级，班级成员可在本年度综测加</w:t>
      </w:r>
      <w:r>
        <w:rPr>
          <w:rFonts w:ascii="仿宋" w:eastAsia="仿宋" w:hAnsi="仿宋"/>
          <w:sz w:val="32"/>
          <w:szCs w:val="32"/>
        </w:rPr>
        <w:t xml:space="preserve"> 0.25 德育分。</w:t>
      </w:r>
    </w:p>
    <w:p w14:paraId="788132A0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④若提交虚假材料、或未在截止日期前提交材料则取消参评资格。</w:t>
      </w:r>
    </w:p>
    <w:p w14:paraId="0F802C6C" w14:textId="77777777" w:rsidR="00FF4659" w:rsidRDefault="00CB623F">
      <w:pPr>
        <w:spacing w:line="560" w:lineRule="exact"/>
        <w:ind w:left="4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⑤若出现得分相同而超过评选总数的情况，优先评选在班级学风建设宣传方面完成较优秀的班级，评选主要看阅读量、点赞量等宣传情况。</w:t>
      </w:r>
    </w:p>
    <w:p w14:paraId="4334EE4C" w14:textId="77777777" w:rsidR="00FF4659" w:rsidRDefault="00FF4659">
      <w:pPr>
        <w:spacing w:line="560" w:lineRule="exact"/>
      </w:pPr>
    </w:p>
    <w:sectPr w:rsidR="00FF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A664" w14:textId="77777777" w:rsidR="00990134" w:rsidRDefault="00990134" w:rsidP="00983369">
      <w:r>
        <w:separator/>
      </w:r>
    </w:p>
  </w:endnote>
  <w:endnote w:type="continuationSeparator" w:id="0">
    <w:p w14:paraId="23E1FA27" w14:textId="77777777" w:rsidR="00990134" w:rsidRDefault="00990134" w:rsidP="0098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7BA1" w14:textId="77777777" w:rsidR="00990134" w:rsidRDefault="00990134" w:rsidP="00983369">
      <w:r>
        <w:separator/>
      </w:r>
    </w:p>
  </w:footnote>
  <w:footnote w:type="continuationSeparator" w:id="0">
    <w:p w14:paraId="34CEE901" w14:textId="77777777" w:rsidR="00990134" w:rsidRDefault="00990134" w:rsidP="00983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JmMzk1MTdmZjJlOTAyYTkyY2YxMDAzNDliY2FiMTEifQ=="/>
  </w:docVars>
  <w:rsids>
    <w:rsidRoot w:val="32DA08D7"/>
    <w:rsid w:val="000F479E"/>
    <w:rsid w:val="00282C18"/>
    <w:rsid w:val="004A0312"/>
    <w:rsid w:val="0068479D"/>
    <w:rsid w:val="008A5E2D"/>
    <w:rsid w:val="00983369"/>
    <w:rsid w:val="00990134"/>
    <w:rsid w:val="009C6813"/>
    <w:rsid w:val="009D2501"/>
    <w:rsid w:val="00AB7974"/>
    <w:rsid w:val="00B1285B"/>
    <w:rsid w:val="00B721D8"/>
    <w:rsid w:val="00BD638E"/>
    <w:rsid w:val="00CB623F"/>
    <w:rsid w:val="00FF4659"/>
    <w:rsid w:val="15D76D1D"/>
    <w:rsid w:val="32DA08D7"/>
    <w:rsid w:val="58261F40"/>
    <w:rsid w:val="7C5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3D107"/>
  <w15:docId w15:val="{93B865E3-EB1A-4C38-A518-25406B4D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1403</Words>
  <Characters>1461</Characters>
  <Application>Microsoft Office Word</Application>
  <DocSecurity>0</DocSecurity>
  <Lines>121</Lines>
  <Paragraphs>178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精元林</dc:creator>
  <cp:lastModifiedBy>梁明珠</cp:lastModifiedBy>
  <cp:revision>3</cp:revision>
  <dcterms:created xsi:type="dcterms:W3CDTF">2023-11-22T03:20:00Z</dcterms:created>
  <dcterms:modified xsi:type="dcterms:W3CDTF">2024-07-04T03:27:00Z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16BF9D9E68EE4B59916F69ED6BAA89BB</vt:lpwstr>
  </property>
</Properties>
</file>