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6"/>
          <w:szCs w:val="36"/>
          <w:lang w:eastAsia="zh-CN"/>
        </w:rPr>
      </w:pPr>
      <w:bookmarkStart w:id="0" w:name="人工智能与低空技术学院宿舍安全卫生整改告知书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/>
        </w:rPr>
        <w:t>人工智能与低空技术学院宿舍安全卫生整改告知书</w:t>
      </w:r>
    </w:p>
    <w:p w14:paraId="649B2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编号：〔2026〕第____号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 w14:paraId="65E8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7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宿舍信息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 w14:paraId="5C3BF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D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年级专业班级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 w14:paraId="674C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宿舍楼栋及房号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 w14:paraId="74D1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宿舍长姓名及联系方式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</w:p>
        </w:tc>
      </w:tr>
      <w:tr w14:paraId="0CEE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检查时间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2026年____月____日____时</w:t>
            </w:r>
          </w:p>
        </w:tc>
      </w:tr>
      <w:tr w14:paraId="2FBA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检查来源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960" w:firstLineChars="3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□ 学校检查通报</w:t>
            </w:r>
          </w:p>
          <w:p w14:paraId="6D3E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960" w:firstLineChars="3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□ 学院日常检查</w:t>
            </w:r>
          </w:p>
          <w:p w14:paraId="302A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960" w:firstLineChars="3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□ 复查发现</w:t>
            </w:r>
          </w:p>
          <w:p w14:paraId="695A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960" w:firstLineChars="3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eastAsia="zh-CN"/>
              </w:rPr>
              <w:t>□ 其他：________</w:t>
            </w:r>
          </w:p>
        </w:tc>
      </w:tr>
    </w:tbl>
    <w:p w14:paraId="7BCB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bookmarkStart w:id="1" w:name="一存在问题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一、存在问题</w:t>
      </w:r>
    </w:p>
    <w:p w14:paraId="698A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经检查，你宿舍存在以下问题，请按要求及时整改：</w:t>
      </w:r>
    </w:p>
    <w:p w14:paraId="1D7E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宿舍内部卫生不达标：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地面、桌面、床铺、阳台、卫生间等区域脏乱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物品摆放无序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垃圾堆积、异味、积水、卫生死角、蚊虫孳生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其他：____________________________________</w:t>
      </w:r>
    </w:p>
    <w:p w14:paraId="1A68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宿舍用电安全不达标：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违规使用或存放违章电器、大功率电器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私拉乱接电线、违规使用插排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存放电动车电池或违规充电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其他：____________________________________</w:t>
      </w:r>
    </w:p>
    <w:p w14:paraId="00470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宿舍门口及公共区域不达标：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宿舍门口、走廊、楼梯、消防通道堆放杂物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摆放鞋架、纸箱、桌椅、健身器材、垃圾等物品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影响通行、卫生清洁或消防疏散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其他：____________________________________</w:t>
      </w:r>
    </w:p>
    <w:p w14:paraId="032A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□ 其他安全卫生问题：</w:t>
      </w:r>
    </w:p>
    <w:p w14:paraId="4BFC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bookmarkStart w:id="6" w:name="_GoBack"/>
      <w:bookmarkEnd w:id="6"/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具体情况：______________________________________________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______________________________________________________</w:t>
      </w:r>
    </w:p>
    <w:bookmarkEnd w:id="1"/>
    <w:p w14:paraId="7950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bookmarkStart w:id="2" w:name="二整改要求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二、整改要求</w:t>
      </w:r>
    </w:p>
    <w:p w14:paraId="620B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1.宿舍内部卫生问题：请于____月____日____时前完成整改。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2.宿舍门口、走廊、楼梯、消防通道等公共区域堆物问题：请于____月____日____时前完成清理。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3.违规电器、电动车电池、私拉乱接电线等安全隐患：请立即停止使用，并于____月____日____时前完成上交、移出校外或规范处置。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4.整改完成后，请及时向班主任、辅导员报备，并将整改前后对比照片、整改说明、沟通截图或其他佐证材料发送至学院学生会邮箱：scaudzsq@126.com。邮件主题请注明“宿舍安全卫生整改反馈+年级专业班级+宿舍号”。</w:t>
      </w:r>
    </w:p>
    <w:bookmarkEnd w:id="2"/>
    <w:p w14:paraId="45C1D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bookmarkStart w:id="3" w:name="三后续处理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三、后续处理</w:t>
      </w:r>
    </w:p>
    <w:p w14:paraId="4961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720" w:firstLineChars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在规定期限内完成整改并经核查整改到位的，原则上以教育提醒和整改记录为主，不予学院层面通报批评。逾期未整改、未反馈整改材料、整改后仍不达标，或经提醒督促仍拒不整改的，学院将根据实际情况予以全院通报批评，并将相关情况作为综合测评、评奖评优、学生干部考核、先进班集体或文明宿舍评选等工作的重要参考。情节较重或造成不良影响的，按学校有关规定进一步处理。</w:t>
      </w:r>
    </w:p>
    <w:bookmarkEnd w:id="3"/>
    <w:p w14:paraId="25D55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bookmarkStart w:id="4" w:name="四签收确认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四、签收确认</w:t>
      </w:r>
    </w:p>
    <w:p w14:paraId="3230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720" w:firstLineChars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本人已知悉上述检查情况、整改要求及后续处理规定，并将及时组织宿舍成员按要求完成整改。</w:t>
      </w:r>
    </w:p>
    <w:p w14:paraId="415D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宿舍长签名：______________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检查人员签名：______________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告知时间：2026年____月____日</w:t>
      </w:r>
    </w:p>
    <w:bookmarkEnd w:id="4"/>
    <w:p w14:paraId="4E593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bookmarkStart w:id="5" w:name="五复查记录"/>
    </w:p>
    <w:bookmarkEnd w:id="0"/>
    <w:bookmarkEnd w:id="5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04794EF6"/>
    <w:rsid w:val="1C870884"/>
    <w:rsid w:val="2222303F"/>
    <w:rsid w:val="408E5B37"/>
    <w:rsid w:val="533F5370"/>
    <w:rsid w:val="5A7904A3"/>
    <w:rsid w:val="5C49220B"/>
    <w:rsid w:val="6107488D"/>
    <w:rsid w:val="73E61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6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9"/>
    <w:link w:val="1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2"/>
    <w:qFormat/>
    <w:uiPriority w:val="0"/>
    <w:pPr>
      <w:keepNext/>
    </w:pPr>
  </w:style>
  <w:style w:type="paragraph" w:customStyle="1" w:styleId="45">
    <w:name w:val="Image Caption"/>
    <w:basedOn w:val="12"/>
    <w:qFormat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qFormat/>
    <w:uiPriority w:val="0"/>
    <w:pPr>
      <w:keepNext/>
    </w:pPr>
  </w:style>
  <w:style w:type="character" w:customStyle="1" w:styleId="48">
    <w:name w:val="Verbatim Char"/>
    <w:basedOn w:val="21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character" w:customStyle="1" w:styleId="50">
    <w:name w:val="Section Number"/>
    <w:basedOn w:val="21"/>
    <w:qFormat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qFormat/>
    <w:uiPriority w:val="0"/>
    <w:rPr>
      <w:b/>
      <w:color w:val="007020"/>
    </w:rPr>
  </w:style>
  <w:style w:type="character" w:customStyle="1" w:styleId="53">
    <w:name w:val="DataTypeTok"/>
    <w:basedOn w:val="48"/>
    <w:qFormat/>
    <w:uiPriority w:val="0"/>
    <w:rPr>
      <w:color w:val="902000"/>
    </w:rPr>
  </w:style>
  <w:style w:type="character" w:customStyle="1" w:styleId="54">
    <w:name w:val="DecValTok"/>
    <w:basedOn w:val="48"/>
    <w:qFormat/>
    <w:uiPriority w:val="0"/>
    <w:rPr>
      <w:color w:val="40A070"/>
    </w:rPr>
  </w:style>
  <w:style w:type="character" w:customStyle="1" w:styleId="55">
    <w:name w:val="BaseNTok"/>
    <w:basedOn w:val="48"/>
    <w:qFormat/>
    <w:uiPriority w:val="0"/>
    <w:rPr>
      <w:color w:val="40A070"/>
    </w:rPr>
  </w:style>
  <w:style w:type="character" w:customStyle="1" w:styleId="56">
    <w:name w:val="FloatTok"/>
    <w:basedOn w:val="48"/>
    <w:qFormat/>
    <w:uiPriority w:val="0"/>
    <w:rPr>
      <w:color w:val="40A070"/>
    </w:rPr>
  </w:style>
  <w:style w:type="character" w:customStyle="1" w:styleId="57">
    <w:name w:val="ConstantTok"/>
    <w:basedOn w:val="48"/>
    <w:qFormat/>
    <w:uiPriority w:val="0"/>
    <w:rPr>
      <w:color w:val="880000"/>
    </w:rPr>
  </w:style>
  <w:style w:type="character" w:customStyle="1" w:styleId="58">
    <w:name w:val="CharTok"/>
    <w:basedOn w:val="48"/>
    <w:qFormat/>
    <w:uiPriority w:val="0"/>
    <w:rPr>
      <w:color w:val="4070A0"/>
    </w:rPr>
  </w:style>
  <w:style w:type="character" w:customStyle="1" w:styleId="59">
    <w:name w:val="SpecialCharTok"/>
    <w:basedOn w:val="48"/>
    <w:qFormat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1284</Characters>
  <Lines>12</Lines>
  <Paragraphs>8</Paragraphs>
  <TotalTime>6</TotalTime>
  <ScaleCrop>false</ScaleCrop>
  <LinksUpToDate>false</LinksUpToDate>
  <CharactersWithSpaces>1308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2026-06-15T04:05:00Z</dcterms:created>
  <dc:creator>外星人</dc:creator>
  <cp:lastModifiedBy>外星人</cp:lastModifiedBy>
  <dcterms:modified xsi:type="dcterms:W3CDTF">2026-06-15T09:28:03Z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eyJoZGlkIjoiYjg4ZTFjOWZmZTU0M2QzYWY3ZTI1ZTFiMTZjNmFjNzUiLCJ1c2VySWQiOiI2MTUzNjMyMTUifQ==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00BB3A8D8EDF46B7B99EFCA30262E35E_12</vt:lpwstr>
  </property>
</Properties>
</file>