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附件：</w:t>
      </w:r>
    </w:p>
    <w:p>
      <w:pPr>
        <w:ind w:firstLine="6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 </w:t>
      </w:r>
      <w:r>
        <w:rPr>
          <w:rFonts w:ascii="仿宋" w:hAnsi="仿宋" w:eastAsia="仿宋"/>
          <w:sz w:val="28"/>
        </w:rPr>
        <w:t xml:space="preserve">          </w:t>
      </w:r>
      <w:r>
        <w:rPr>
          <w:rFonts w:hint="eastAsia" w:ascii="仿宋" w:hAnsi="仿宋" w:eastAsia="仿宋"/>
          <w:sz w:val="28"/>
        </w:rPr>
        <w:t>光电信息科学与工程</w:t>
      </w:r>
      <w:r>
        <w:rPr>
          <w:rFonts w:ascii="仿宋" w:hAnsi="仿宋" w:eastAsia="仿宋"/>
          <w:sz w:val="28"/>
        </w:rPr>
        <w:t>专业</w:t>
      </w:r>
      <w:r>
        <w:rPr>
          <w:rFonts w:hint="eastAsia" w:ascii="仿宋" w:hAnsi="仿宋" w:eastAsia="仿宋"/>
          <w:sz w:val="28"/>
        </w:rPr>
        <w:t>学生</w:t>
      </w:r>
      <w:r>
        <w:rPr>
          <w:rFonts w:ascii="仿宋" w:hAnsi="仿宋" w:eastAsia="仿宋"/>
          <w:sz w:val="28"/>
        </w:rPr>
        <w:t>修读指南</w:t>
      </w:r>
    </w:p>
    <w:p>
      <w:pPr>
        <w:ind w:firstLine="600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一、专业</w:t>
      </w:r>
      <w:r>
        <w:rPr>
          <w:rFonts w:hint="eastAsia" w:ascii="仿宋" w:hAnsi="仿宋" w:eastAsia="仿宋"/>
          <w:sz w:val="28"/>
        </w:rPr>
        <w:t>简介（简要）</w:t>
      </w:r>
    </w:p>
    <w:p>
      <w:pPr>
        <w:ind w:firstLine="600"/>
        <w:rPr>
          <w:rFonts w:ascii="仿宋" w:hAnsi="仿宋" w:eastAsia="仿宋"/>
          <w:sz w:val="28"/>
          <w:lang w:eastAsia="zh"/>
        </w:rPr>
      </w:pPr>
      <w:r>
        <w:rPr>
          <w:rFonts w:hint="eastAsia" w:ascii="仿宋" w:hAnsi="仿宋" w:eastAsia="仿宋"/>
          <w:sz w:val="28"/>
          <w:lang w:eastAsia="zh"/>
        </w:rPr>
        <w:t>光电信息科学与工程（Optoelectronic Information Science and Engineering）是电子信息类专业，基本修业年限为四年，授予理学学士学位。</w:t>
      </w:r>
    </w:p>
    <w:p>
      <w:pPr>
        <w:ind w:firstLine="6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  <w:lang w:eastAsia="zh"/>
        </w:rPr>
        <w:t>该专业以理工融合为特色，依托学科为光学工程、电子科学与技术、计算机科学与技术，主要培养学生掌握光电信息科学与技术领域的基础知识和基本技能，为在光电信息处理、光电子学、电子信息技术、通信技术等领域从事科学研究、产品设计和开发奠定基础。</w:t>
      </w:r>
    </w:p>
    <w:p>
      <w:pPr>
        <w:ind w:firstLine="600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二、培养目标</w:t>
      </w:r>
      <w:r>
        <w:rPr>
          <w:rFonts w:hint="eastAsia" w:ascii="仿宋" w:hAnsi="仿宋" w:eastAsia="仿宋"/>
          <w:sz w:val="28"/>
        </w:rPr>
        <w:t>（简要）</w:t>
      </w:r>
    </w:p>
    <w:p>
      <w:pPr>
        <w:ind w:firstLine="600"/>
        <w:rPr>
          <w:rFonts w:ascii="仿宋" w:hAnsi="仿宋" w:eastAsia="仿宋"/>
          <w:sz w:val="28"/>
          <w:lang w:eastAsia="zh"/>
        </w:rPr>
      </w:pPr>
      <w:r>
        <w:rPr>
          <w:rFonts w:hint="eastAsia" w:ascii="仿宋" w:hAnsi="仿宋" w:eastAsia="仿宋"/>
          <w:sz w:val="28"/>
          <w:lang w:eastAsia="zh"/>
        </w:rPr>
        <w:t>本专业旨在培育具备深厚专业知识、卓越创新能力及广阔国际视野的行业精英。引领学生深研光学、电子与光电子理论，掌握核心技术，同时培养创新思维，重点塑造精准对接粤港澳大湾区光电领域发展需求，引领技术创新与行业变革的行业领军人才。</w:t>
      </w:r>
    </w:p>
    <w:p>
      <w:pPr>
        <w:numPr>
          <w:ilvl w:val="0"/>
          <w:numId w:val="1"/>
        </w:numPr>
        <w:ind w:firstLine="600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毕业学分要求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8"/>
        </w:rPr>
      </w:pPr>
      <w:r>
        <w:rPr>
          <w:rFonts w:hint="eastAsia" w:ascii="Times New Roman" w:hAnsi="Times New Roman" w:eastAsia="宋体" w:cs="宋体"/>
          <w:sz w:val="24"/>
          <w:szCs w:val="24"/>
          <w:lang w:bidi="ar"/>
        </w:rPr>
        <w:t>本专业教学计划中，课内总学时为</w:t>
      </w:r>
      <w:r>
        <w:rPr>
          <w:rFonts w:ascii="Times New Roman" w:hAnsi="Times New Roman" w:eastAsia="宋体" w:cs="Times New Roman"/>
          <w:sz w:val="24"/>
          <w:szCs w:val="24"/>
          <w:lang w:bidi="ar"/>
        </w:rPr>
        <w:t>2853</w:t>
      </w:r>
      <w:r>
        <w:rPr>
          <w:rFonts w:hint="eastAsia" w:ascii="Times New Roman" w:hAnsi="Times New Roman" w:eastAsia="宋体" w:cs="宋体"/>
          <w:sz w:val="24"/>
          <w:szCs w:val="24"/>
          <w:lang w:bidi="ar"/>
        </w:rPr>
        <w:t>学时，学生毕业应取得总学分为</w:t>
      </w:r>
      <w:r>
        <w:rPr>
          <w:rFonts w:ascii="Times New Roman" w:hAnsi="Times New Roman" w:eastAsia="宋体" w:cs="Times New Roman"/>
          <w:sz w:val="24"/>
          <w:szCs w:val="24"/>
          <w:lang w:bidi="ar"/>
        </w:rPr>
        <w:t>160</w:t>
      </w:r>
      <w:r>
        <w:rPr>
          <w:rFonts w:hint="eastAsia" w:ascii="Times New Roman" w:hAnsi="Times New Roman" w:eastAsia="宋体" w:cs="宋体"/>
          <w:sz w:val="24"/>
          <w:szCs w:val="24"/>
          <w:lang w:bidi="ar"/>
        </w:rPr>
        <w:t>学分，其中必修课程</w:t>
      </w:r>
      <w:r>
        <w:rPr>
          <w:rFonts w:ascii="Times New Roman" w:hAnsi="Times New Roman" w:eastAsia="宋体" w:cs="Times New Roman"/>
          <w:sz w:val="24"/>
          <w:szCs w:val="24"/>
          <w:lang w:bidi="ar"/>
        </w:rPr>
        <w:t>78</w:t>
      </w:r>
      <w:r>
        <w:rPr>
          <w:rFonts w:hint="eastAsia" w:ascii="Times New Roman" w:hAnsi="Times New Roman" w:eastAsia="宋体" w:cs="宋体"/>
          <w:sz w:val="24"/>
          <w:szCs w:val="24"/>
          <w:lang w:bidi="ar"/>
        </w:rPr>
        <w:t>学分，选修课程</w:t>
      </w:r>
      <w:r>
        <w:rPr>
          <w:rFonts w:ascii="Times New Roman" w:hAnsi="Times New Roman" w:eastAsia="宋体" w:cs="Times New Roman"/>
          <w:sz w:val="24"/>
          <w:szCs w:val="24"/>
          <w:lang w:bidi="ar"/>
        </w:rPr>
        <w:t>39</w:t>
      </w:r>
      <w:r>
        <w:rPr>
          <w:rFonts w:hint="eastAsia" w:ascii="Times New Roman" w:hAnsi="Times New Roman" w:eastAsia="宋体" w:cs="宋体"/>
          <w:sz w:val="24"/>
          <w:szCs w:val="24"/>
          <w:lang w:bidi="ar"/>
        </w:rPr>
        <w:t>学分，实践课程</w:t>
      </w:r>
      <w:r>
        <w:rPr>
          <w:rFonts w:ascii="Times New Roman" w:hAnsi="Times New Roman" w:eastAsia="宋体" w:cs="Times New Roman"/>
          <w:sz w:val="24"/>
          <w:szCs w:val="24"/>
          <w:lang w:bidi="ar"/>
        </w:rPr>
        <w:t>43</w:t>
      </w:r>
      <w:r>
        <w:rPr>
          <w:rFonts w:hint="eastAsia" w:ascii="Times New Roman" w:hAnsi="Times New Roman" w:eastAsia="宋体" w:cs="宋体"/>
          <w:sz w:val="24"/>
          <w:szCs w:val="24"/>
          <w:lang w:bidi="ar"/>
        </w:rPr>
        <w:t>学分。</w:t>
      </w:r>
    </w:p>
    <w:p>
      <w:pPr>
        <w:ind w:firstLine="6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四、</w:t>
      </w:r>
      <w:r>
        <w:rPr>
          <w:rFonts w:ascii="仿宋" w:hAnsi="仿宋" w:eastAsia="仿宋"/>
          <w:sz w:val="28"/>
        </w:rPr>
        <w:t>课程结构</w:t>
      </w:r>
      <w:r>
        <w:rPr>
          <w:rFonts w:hint="eastAsia" w:ascii="仿宋" w:hAnsi="仿宋" w:eastAsia="仿宋"/>
          <w:sz w:val="28"/>
        </w:rPr>
        <w:t>和顺序</w:t>
      </w:r>
    </w:p>
    <w:tbl>
      <w:tblPr>
        <w:tblStyle w:val="3"/>
        <w:tblW w:w="63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5"/>
        <w:gridCol w:w="1135"/>
        <w:gridCol w:w="1135"/>
        <w:gridCol w:w="7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</w:tblPrEx>
        <w:trPr>
          <w:trHeight w:val="552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课程名称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选课方式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开课学期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学分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单片机原理与应用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可选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国家安全教育与军事理论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必选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高等数学BⅠ（理工类）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必选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工程制图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必选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军事训练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必选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C语言程序设计（公共课）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必选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电子工艺实训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必选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光电信息科学与工程专业导论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必选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单片机实验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可选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光学系统设计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必选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大学英语Ⅰ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可选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体育Ⅰ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可选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习近平新时代中国特色社会主义思想概论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必选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高等数学BⅡ（理工类）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必选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体育Ⅱ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可选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大学英语Ⅱ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可选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大学物理实验A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必选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大学物理A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必选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大学生心理健康教育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必选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电路基础综合设计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必选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印制电路板设计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必选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电路实验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必选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电路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必选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思想道德与法治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必选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四史系列课程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通选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中国近现代史纲要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必选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形势与政策Ⅰ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必选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1,2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光电图像处理技术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必选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毛泽东思想和中国特色社会主义理论体系概论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必选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光学实验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必选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体育Ⅲ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可选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劳动教育Ⅰ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必选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概率论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必选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大学生职业生涯发展与就业力提升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必选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物理光学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必选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模拟电子技术实验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必选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大学英语Ⅲ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可选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模拟电子技术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必选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信息光学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必选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线性代数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必选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马克思主义基本原理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必选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光电信息技术实验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必选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大学英语Ⅳ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可选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体育Ⅳ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可选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数字逻辑电路与系统设计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必选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大学生创新创业基础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必选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语言类系列选修课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通选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信号与系统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必选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C++面向对象程序设计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可选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电磁场理论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必选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数字逻辑电路与系统设计实验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必选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光电图像处理实验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必选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形势与政策Ⅱ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必选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3,4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激光原理与技术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必选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工程技能通识训练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必选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通信原理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可选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生物医学传感技术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可选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固体物理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可选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创新实验综合设计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必选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机器视觉自动检测技术实验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可选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激光原理及应用实验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可选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现代通信技术实验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必选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电子线路设计自动化实验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必选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自动控制原理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可选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数据库原理与应用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可选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机器视觉自动检测技术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可选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激光原理与应用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可选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工程光学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必选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光电检测技术与系统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必选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嵌入式系统Ⅰ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可选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显示技术与虚拟现实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可选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光电信号探测与处理实验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必选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微纳光电器件设计实训实验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可选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科研与创新创业训练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必选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光纤通信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可选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光电信息科学与工程专业前沿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必选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光学成像系统仿真设计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必选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科技英语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可选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生物医学光子学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可选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半导体照明技术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可选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光纤传感技术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可选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光电图像与软件开发综合设计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必选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量子力学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可选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电动力学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可选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光纤通信实验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可选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光纤传感实验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可选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生物传感器开发与检测实验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可选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嵌入式系统I实验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可选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形势与政策Ⅲ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必选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5,6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劳动教育Ⅱ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必选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现代成像技术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可选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照明光学系统仿真设计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必选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微机接口技术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可选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毕业实习(理学)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必选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智能小车与机器视觉综合设计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必选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光电智慧物联实验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可选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半导体物理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必选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毕业论文/设计(理学)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必选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形势与政策Ⅳ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必选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7,8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0.5</w:t>
            </w:r>
          </w:p>
        </w:tc>
      </w:tr>
    </w:tbl>
    <w:p>
      <w:pPr>
        <w:ind w:firstLine="600"/>
        <w:rPr>
          <w:rFonts w:ascii="仿宋" w:hAnsi="仿宋" w:eastAsia="仿宋"/>
          <w:sz w:val="28"/>
        </w:rPr>
      </w:pPr>
    </w:p>
    <w:p>
      <w:pPr>
        <w:ind w:firstLine="6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五、修读建议</w:t>
      </w:r>
    </w:p>
    <w:p>
      <w:pPr>
        <w:ind w:firstLine="6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1.分学期</w:t>
      </w:r>
      <w:r>
        <w:rPr>
          <w:rFonts w:hint="eastAsia" w:ascii="仿宋" w:hAnsi="仿宋" w:eastAsia="仿宋"/>
          <w:sz w:val="28"/>
          <w:lang w:eastAsia="zh"/>
        </w:rPr>
        <w:t>修读的学分</w:t>
      </w:r>
      <w:r>
        <w:rPr>
          <w:rFonts w:hint="eastAsia" w:ascii="仿宋" w:hAnsi="仿宋" w:eastAsia="仿宋"/>
          <w:sz w:val="28"/>
        </w:rPr>
        <w:t>建议。</w:t>
      </w:r>
    </w:p>
    <w:p>
      <w:pPr>
        <w:ind w:firstLine="600"/>
        <w:rPr>
          <w:rFonts w:ascii="仿宋" w:hAnsi="仿宋" w:eastAsia="仿宋"/>
          <w:sz w:val="28"/>
          <w:lang w:eastAsia="zh"/>
        </w:rPr>
      </w:pPr>
      <w:r>
        <w:rPr>
          <w:rFonts w:hint="eastAsia" w:ascii="仿宋" w:hAnsi="仿宋" w:eastAsia="仿宋"/>
          <w:sz w:val="28"/>
          <w:lang w:eastAsia="zh"/>
        </w:rPr>
        <w:t>第一学期不超过28学分，不低于27.5学分；第二学期不超过31.5学分，不低于31学分；第三学期不超过23学分，不低于22.5学分；第四学期不超过27.5学分，不低于27学分；第五学期不超过22.5学分，不低于22学分；第六学期不超过20.5学分，不低于13.5学分；第七学期不超过10.5学分，不低于8学分；第八学期不超过9学分，不低于8.5学分.</w:t>
      </w:r>
    </w:p>
    <w:p>
      <w:pPr>
        <w:ind w:firstLine="6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2</w:t>
      </w:r>
      <w:r>
        <w:rPr>
          <w:rFonts w:ascii="仿宋" w:hAnsi="仿宋" w:eastAsia="仿宋"/>
          <w:sz w:val="28"/>
        </w:rPr>
        <w:t>.通识教育</w:t>
      </w:r>
      <w:r>
        <w:rPr>
          <w:rFonts w:hint="eastAsia" w:ascii="仿宋" w:hAnsi="仿宋" w:eastAsia="仿宋"/>
          <w:sz w:val="28"/>
        </w:rPr>
        <w:t>类</w:t>
      </w:r>
      <w:r>
        <w:rPr>
          <w:rFonts w:ascii="仿宋" w:hAnsi="仿宋" w:eastAsia="仿宋"/>
          <w:sz w:val="28"/>
        </w:rPr>
        <w:t>课程修读</w:t>
      </w:r>
      <w:r>
        <w:rPr>
          <w:rFonts w:hint="eastAsia" w:ascii="仿宋" w:hAnsi="仿宋" w:eastAsia="仿宋"/>
          <w:sz w:val="28"/>
        </w:rPr>
        <w:t>建议</w:t>
      </w:r>
    </w:p>
    <w:p>
      <w:pPr>
        <w:ind w:firstLine="6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（1）通识必修课程</w:t>
      </w:r>
    </w:p>
    <w:p>
      <w:pPr>
        <w:ind w:firstLine="6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学期</w:t>
      </w:r>
      <w:r>
        <w:rPr>
          <w:rFonts w:hint="eastAsia" w:ascii="仿宋" w:hAnsi="仿宋" w:eastAsia="仿宋"/>
          <w:sz w:val="28"/>
          <w:lang w:eastAsia="zh"/>
        </w:rPr>
        <w:t>分布在1到4学期</w:t>
      </w:r>
      <w:r>
        <w:rPr>
          <w:rFonts w:hint="eastAsia" w:ascii="仿宋" w:hAnsi="仿宋" w:eastAsia="仿宋"/>
          <w:sz w:val="28"/>
        </w:rPr>
        <w:t>，按课表修读；大学英语采用分层教学。</w:t>
      </w:r>
    </w:p>
    <w:p>
      <w:pPr>
        <w:ind w:firstLine="600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（</w:t>
      </w:r>
      <w:r>
        <w:rPr>
          <w:rFonts w:hint="eastAsia" w:ascii="仿宋" w:hAnsi="仿宋" w:eastAsia="仿宋"/>
          <w:sz w:val="28"/>
        </w:rPr>
        <w:t>2</w:t>
      </w:r>
      <w:r>
        <w:rPr>
          <w:rFonts w:ascii="仿宋" w:hAnsi="仿宋" w:eastAsia="仿宋"/>
          <w:sz w:val="28"/>
        </w:rPr>
        <w:t>）</w:t>
      </w:r>
      <w:r>
        <w:rPr>
          <w:rFonts w:hint="eastAsia" w:ascii="仿宋" w:hAnsi="仿宋" w:eastAsia="仿宋"/>
          <w:sz w:val="28"/>
        </w:rPr>
        <w:t>通识选修课程</w:t>
      </w:r>
    </w:p>
    <w:p>
      <w:pPr>
        <w:ind w:firstLine="6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需修读通识选修</w:t>
      </w:r>
      <w:r>
        <w:rPr>
          <w:rFonts w:hint="eastAsia" w:ascii="仿宋" w:hAnsi="仿宋" w:eastAsia="仿宋"/>
          <w:sz w:val="28"/>
          <w:lang w:eastAsia="zh"/>
        </w:rPr>
        <w:t>15</w:t>
      </w:r>
      <w:r>
        <w:rPr>
          <w:rFonts w:hint="eastAsia" w:ascii="仿宋" w:hAnsi="仿宋" w:eastAsia="仿宋"/>
          <w:sz w:val="28"/>
        </w:rPr>
        <w:t>学分，</w:t>
      </w:r>
      <w:r>
        <w:rPr>
          <w:rFonts w:hint="eastAsia" w:ascii="仿宋" w:hAnsi="仿宋" w:eastAsia="仿宋"/>
          <w:sz w:val="28"/>
          <w:lang w:eastAsia="zh"/>
        </w:rPr>
        <w:t>其中：第一学期选修C语言程序设计4学分；第二学期选修四史系列</w:t>
      </w:r>
      <w:r>
        <w:rPr>
          <w:rFonts w:hint="eastAsia" w:ascii="仿宋" w:hAnsi="仿宋" w:eastAsia="仿宋"/>
          <w:sz w:val="28"/>
        </w:rPr>
        <w:t>课程</w:t>
      </w:r>
      <w:r>
        <w:rPr>
          <w:rFonts w:hint="eastAsia" w:ascii="仿宋" w:hAnsi="仿宋" w:eastAsia="仿宋"/>
          <w:sz w:val="28"/>
          <w:lang w:eastAsia="zh"/>
        </w:rPr>
        <w:t>1学分，美育课程2学分，全校性公选课（含A系列课程）2学分；第三学期选修全校性公选课（含A系列课程）2学分；第四学期选修语言类课程2学分，全校性公选课（含A系列课程）2学分</w:t>
      </w:r>
      <w:r>
        <w:rPr>
          <w:rFonts w:hint="eastAsia" w:ascii="仿宋" w:hAnsi="仿宋" w:eastAsia="仿宋"/>
          <w:sz w:val="28"/>
        </w:rPr>
        <w:t>。</w:t>
      </w:r>
    </w:p>
    <w:p>
      <w:pPr>
        <w:ind w:firstLine="6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3.专业教育类课程修读建议</w:t>
      </w:r>
    </w:p>
    <w:p>
      <w:pPr>
        <w:ind w:firstLine="6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（1）专业必修课程</w:t>
      </w:r>
    </w:p>
    <w:p>
      <w:pPr>
        <w:ind w:firstLine="6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需修读专业必修课程1</w:t>
      </w:r>
      <w:r>
        <w:rPr>
          <w:rFonts w:ascii="仿宋" w:hAnsi="仿宋" w:eastAsia="仿宋"/>
          <w:sz w:val="28"/>
        </w:rPr>
        <w:t>5</w:t>
      </w:r>
      <w:r>
        <w:rPr>
          <w:rFonts w:hint="eastAsia" w:ascii="仿宋" w:hAnsi="仿宋" w:eastAsia="仿宋"/>
          <w:sz w:val="28"/>
        </w:rPr>
        <w:t>门，共42学分。其中包括专业导学课程1门，共1学分，专业基础课程8门，共</w:t>
      </w:r>
      <w:r>
        <w:rPr>
          <w:rFonts w:ascii="仿宋" w:hAnsi="仿宋" w:eastAsia="仿宋"/>
          <w:sz w:val="28"/>
        </w:rPr>
        <w:t>24</w:t>
      </w:r>
      <w:r>
        <w:rPr>
          <w:rFonts w:hint="eastAsia" w:ascii="仿宋" w:hAnsi="仿宋" w:eastAsia="仿宋"/>
          <w:sz w:val="28"/>
        </w:rPr>
        <w:t>.</w:t>
      </w:r>
      <w:r>
        <w:rPr>
          <w:rFonts w:ascii="仿宋" w:hAnsi="仿宋" w:eastAsia="仿宋"/>
          <w:sz w:val="28"/>
        </w:rPr>
        <w:t>5</w:t>
      </w:r>
      <w:r>
        <w:rPr>
          <w:rFonts w:hint="eastAsia" w:ascii="仿宋" w:hAnsi="仿宋" w:eastAsia="仿宋"/>
          <w:sz w:val="28"/>
        </w:rPr>
        <w:t>学分，专业核心课程6门，共1</w:t>
      </w:r>
      <w:r>
        <w:rPr>
          <w:rFonts w:ascii="仿宋" w:hAnsi="仿宋" w:eastAsia="仿宋"/>
          <w:sz w:val="28"/>
        </w:rPr>
        <w:t>6</w:t>
      </w:r>
      <w:r>
        <w:rPr>
          <w:rFonts w:hint="eastAsia" w:ascii="仿宋" w:hAnsi="仿宋" w:eastAsia="仿宋"/>
          <w:sz w:val="28"/>
        </w:rPr>
        <w:t>.</w:t>
      </w:r>
      <w:r>
        <w:rPr>
          <w:rFonts w:ascii="仿宋" w:hAnsi="仿宋" w:eastAsia="仿宋"/>
          <w:sz w:val="28"/>
        </w:rPr>
        <w:t>5</w:t>
      </w:r>
      <w:r>
        <w:rPr>
          <w:rFonts w:hint="eastAsia" w:ascii="仿宋" w:hAnsi="仿宋" w:eastAsia="仿宋"/>
          <w:sz w:val="28"/>
        </w:rPr>
        <w:t xml:space="preserve">学分。 </w:t>
      </w:r>
      <w:r>
        <w:rPr>
          <w:rFonts w:ascii="仿宋" w:hAnsi="仿宋" w:eastAsia="仿宋"/>
          <w:sz w:val="28"/>
        </w:rPr>
        <w:t xml:space="preserve">     </w:t>
      </w:r>
    </w:p>
    <w:p>
      <w:pPr>
        <w:ind w:firstLine="6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修读顺序如下：</w:t>
      </w:r>
    </w:p>
    <w:p>
      <w:pPr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2"/>
          <w:szCs w:val="20"/>
        </w:rPr>
        <w:t>（专业导学课程用*表示，专业基础课程用**表示，专业核心课程</w:t>
      </w:r>
      <w:r>
        <w:rPr>
          <w:rFonts w:hint="eastAsia" w:ascii="仿宋" w:hAnsi="仿宋" w:eastAsia="仿宋"/>
          <w:sz w:val="22"/>
          <w:szCs w:val="20"/>
        </w:rPr>
        <w:t>用***表示）</w:t>
      </w:r>
    </w:p>
    <w:p>
      <w:pPr>
        <w:ind w:firstLine="60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第一学期修读《光电信息科学与工程专业导论》*</w:t>
      </w:r>
      <w:r>
        <w:rPr>
          <w:rFonts w:ascii="仿宋" w:hAnsi="仿宋" w:eastAsia="仿宋"/>
          <w:sz w:val="28"/>
        </w:rPr>
        <w:t xml:space="preserve">     </w:t>
      </w:r>
      <w:r>
        <w:rPr>
          <w:rFonts w:hint="eastAsia" w:ascii="仿宋" w:hAnsi="仿宋" w:eastAsia="仿宋"/>
          <w:sz w:val="28"/>
        </w:rPr>
        <w:t>1学分</w:t>
      </w:r>
    </w:p>
    <w:p>
      <w:pPr>
        <w:ind w:firstLine="2240" w:firstLineChars="8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《高等数学BI（理工类）》**</w:t>
      </w:r>
      <w:r>
        <w:rPr>
          <w:rFonts w:ascii="仿宋" w:hAnsi="仿宋" w:eastAsia="仿宋"/>
          <w:sz w:val="28"/>
        </w:rPr>
        <w:t xml:space="preserve">  </w:t>
      </w:r>
      <w:r>
        <w:rPr>
          <w:rFonts w:hint="eastAsia" w:ascii="仿宋" w:hAnsi="仿宋" w:eastAsia="仿宋"/>
          <w:sz w:val="28"/>
        </w:rPr>
        <w:t xml:space="preserve"> </w:t>
      </w:r>
      <w:r>
        <w:rPr>
          <w:rFonts w:ascii="仿宋" w:hAnsi="仿宋" w:eastAsia="仿宋"/>
          <w:sz w:val="28"/>
        </w:rPr>
        <w:t xml:space="preserve">      4 </w:t>
      </w:r>
      <w:r>
        <w:rPr>
          <w:rFonts w:hint="eastAsia" w:ascii="仿宋" w:hAnsi="仿宋" w:eastAsia="仿宋"/>
          <w:sz w:val="28"/>
        </w:rPr>
        <w:t>学分</w:t>
      </w:r>
    </w:p>
    <w:p>
      <w:pPr>
        <w:ind w:firstLine="560" w:firstLineChars="20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第二学期修读《高等数学BII （理工类）》*</w:t>
      </w:r>
      <w:r>
        <w:rPr>
          <w:rFonts w:ascii="仿宋" w:hAnsi="仿宋" w:eastAsia="仿宋"/>
          <w:sz w:val="28"/>
        </w:rPr>
        <w:t xml:space="preserve">*   </w:t>
      </w:r>
      <w:r>
        <w:rPr>
          <w:rFonts w:hint="eastAsia" w:ascii="仿宋" w:hAnsi="仿宋" w:eastAsia="仿宋"/>
          <w:sz w:val="28"/>
        </w:rPr>
        <w:t xml:space="preserve"> </w:t>
      </w:r>
      <w:r>
        <w:rPr>
          <w:rFonts w:ascii="仿宋" w:hAnsi="仿宋" w:eastAsia="仿宋"/>
          <w:sz w:val="28"/>
        </w:rPr>
        <w:t xml:space="preserve">   4</w:t>
      </w:r>
      <w:r>
        <w:rPr>
          <w:rFonts w:hint="eastAsia" w:ascii="仿宋" w:hAnsi="仿宋" w:eastAsia="仿宋"/>
          <w:sz w:val="28"/>
        </w:rPr>
        <w:t>学分</w:t>
      </w:r>
    </w:p>
    <w:p>
      <w:pPr>
        <w:ind w:firstLine="2240" w:firstLineChars="80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《大学物理A》*</w:t>
      </w:r>
      <w:r>
        <w:rPr>
          <w:rFonts w:ascii="仿宋" w:hAnsi="仿宋" w:eastAsia="仿宋"/>
          <w:sz w:val="28"/>
        </w:rPr>
        <w:t>*</w:t>
      </w:r>
      <w:r>
        <w:rPr>
          <w:rFonts w:hint="eastAsia" w:ascii="仿宋" w:hAnsi="仿宋" w:eastAsia="仿宋"/>
          <w:sz w:val="28"/>
        </w:rPr>
        <w:t xml:space="preserve"> </w:t>
      </w:r>
      <w:r>
        <w:rPr>
          <w:rFonts w:ascii="仿宋" w:hAnsi="仿宋" w:eastAsia="仿宋"/>
          <w:sz w:val="28"/>
        </w:rPr>
        <w:t xml:space="preserve">                  4</w:t>
      </w:r>
      <w:r>
        <w:rPr>
          <w:rFonts w:hint="eastAsia" w:ascii="仿宋" w:hAnsi="仿宋" w:eastAsia="仿宋"/>
          <w:sz w:val="28"/>
        </w:rPr>
        <w:t xml:space="preserve">学分 </w:t>
      </w:r>
    </w:p>
    <w:p>
      <w:pPr>
        <w:ind w:firstLine="2240" w:firstLineChars="80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《电路》</w:t>
      </w:r>
      <w:r>
        <w:rPr>
          <w:rFonts w:ascii="仿宋" w:hAnsi="仿宋" w:eastAsia="仿宋"/>
          <w:sz w:val="28"/>
        </w:rPr>
        <w:t>**                        2</w:t>
      </w:r>
      <w:r>
        <w:rPr>
          <w:rFonts w:hint="eastAsia" w:ascii="仿宋" w:hAnsi="仿宋" w:eastAsia="仿宋"/>
          <w:sz w:val="28"/>
        </w:rPr>
        <w:t>.</w:t>
      </w:r>
      <w:r>
        <w:rPr>
          <w:rFonts w:ascii="仿宋" w:hAnsi="仿宋" w:eastAsia="仿宋"/>
          <w:sz w:val="28"/>
        </w:rPr>
        <w:t>5</w:t>
      </w:r>
      <w:r>
        <w:rPr>
          <w:rFonts w:hint="eastAsia" w:ascii="仿宋" w:hAnsi="仿宋" w:eastAsia="仿宋"/>
          <w:sz w:val="28"/>
        </w:rPr>
        <w:t>学分</w:t>
      </w:r>
    </w:p>
    <w:p>
      <w:pPr>
        <w:ind w:firstLine="6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第三学期修读《概率论》</w:t>
      </w:r>
      <w:r>
        <w:rPr>
          <w:rFonts w:ascii="仿宋" w:hAnsi="仿宋" w:eastAsia="仿宋"/>
          <w:sz w:val="28"/>
        </w:rPr>
        <w:t xml:space="preserve">**                </w:t>
      </w:r>
      <w:r>
        <w:rPr>
          <w:rFonts w:hint="eastAsia" w:ascii="仿宋" w:hAnsi="仿宋" w:eastAsia="仿宋"/>
          <w:sz w:val="28"/>
        </w:rPr>
        <w:tab/>
      </w:r>
      <w:r>
        <w:rPr>
          <w:rFonts w:ascii="仿宋" w:hAnsi="仿宋" w:eastAsia="仿宋"/>
          <w:sz w:val="28"/>
        </w:rPr>
        <w:t xml:space="preserve">     </w:t>
      </w:r>
      <w:r>
        <w:rPr>
          <w:rFonts w:hint="eastAsia" w:ascii="仿宋" w:hAnsi="仿宋" w:eastAsia="仿宋"/>
          <w:sz w:val="28"/>
        </w:rPr>
        <w:t>2学分</w:t>
      </w:r>
    </w:p>
    <w:p>
      <w:pPr>
        <w:ind w:firstLine="2240" w:firstLineChars="80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《模拟电子技术》*</w:t>
      </w:r>
      <w:r>
        <w:rPr>
          <w:rFonts w:ascii="仿宋" w:hAnsi="仿宋" w:eastAsia="仿宋"/>
          <w:sz w:val="28"/>
        </w:rPr>
        <w:t>*</w:t>
      </w:r>
      <w:r>
        <w:rPr>
          <w:rFonts w:hint="eastAsia" w:ascii="仿宋" w:hAnsi="仿宋" w:eastAsia="仿宋"/>
          <w:sz w:val="28"/>
        </w:rPr>
        <w:t xml:space="preserve"> </w:t>
      </w:r>
      <w:r>
        <w:rPr>
          <w:rFonts w:ascii="仿宋" w:hAnsi="仿宋" w:eastAsia="仿宋"/>
          <w:sz w:val="28"/>
        </w:rPr>
        <w:t xml:space="preserve">               </w:t>
      </w:r>
      <w:r>
        <w:rPr>
          <w:rFonts w:hint="eastAsia" w:ascii="仿宋" w:hAnsi="仿宋" w:eastAsia="仿宋"/>
          <w:sz w:val="28"/>
        </w:rPr>
        <w:t>3学分</w:t>
      </w:r>
    </w:p>
    <w:p>
      <w:pPr>
        <w:ind w:firstLine="2240" w:firstLineChars="80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《物理光学》*</w:t>
      </w:r>
      <w:r>
        <w:rPr>
          <w:rFonts w:ascii="仿宋" w:hAnsi="仿宋" w:eastAsia="仿宋"/>
          <w:sz w:val="28"/>
        </w:rPr>
        <w:t xml:space="preserve">** </w:t>
      </w:r>
      <w:r>
        <w:rPr>
          <w:rFonts w:hint="eastAsia" w:ascii="仿宋" w:hAnsi="仿宋" w:eastAsia="仿宋"/>
          <w:sz w:val="28"/>
        </w:rPr>
        <w:t xml:space="preserve"> </w:t>
      </w:r>
      <w:r>
        <w:rPr>
          <w:rFonts w:ascii="仿宋" w:hAnsi="仿宋" w:eastAsia="仿宋"/>
          <w:sz w:val="28"/>
        </w:rPr>
        <w:t xml:space="preserve">                 </w:t>
      </w:r>
      <w:r>
        <w:rPr>
          <w:rFonts w:hint="eastAsia" w:ascii="仿宋" w:hAnsi="仿宋" w:eastAsia="仿宋"/>
          <w:sz w:val="28"/>
        </w:rPr>
        <w:t>2.5学分</w:t>
      </w:r>
    </w:p>
    <w:p>
      <w:pPr>
        <w:ind w:firstLine="2240" w:firstLineChars="80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《光电图像处理技术》*</w:t>
      </w:r>
      <w:r>
        <w:rPr>
          <w:rFonts w:ascii="仿宋" w:hAnsi="仿宋" w:eastAsia="仿宋"/>
          <w:sz w:val="28"/>
        </w:rPr>
        <w:t xml:space="preserve">**  </w:t>
      </w:r>
      <w:r>
        <w:rPr>
          <w:rFonts w:hint="eastAsia" w:ascii="仿宋" w:hAnsi="仿宋" w:eastAsia="仿宋"/>
          <w:sz w:val="28"/>
        </w:rPr>
        <w:tab/>
      </w:r>
      <w:r>
        <w:rPr>
          <w:rFonts w:ascii="仿宋" w:hAnsi="仿宋" w:eastAsia="仿宋"/>
          <w:sz w:val="28"/>
        </w:rPr>
        <w:t xml:space="preserve">        </w:t>
      </w:r>
      <w:r>
        <w:rPr>
          <w:rFonts w:hint="eastAsia" w:ascii="仿宋" w:hAnsi="仿宋" w:eastAsia="仿宋"/>
          <w:sz w:val="28"/>
        </w:rPr>
        <w:t>3学分</w:t>
      </w:r>
    </w:p>
    <w:p>
      <w:pPr>
        <w:ind w:firstLine="60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第四学期修读《数字逻辑电路与系统设计》*</w:t>
      </w:r>
      <w:r>
        <w:rPr>
          <w:rFonts w:ascii="仿宋" w:hAnsi="仿宋" w:eastAsia="仿宋"/>
          <w:sz w:val="28"/>
        </w:rPr>
        <w:t>*</w:t>
      </w:r>
      <w:r>
        <w:rPr>
          <w:rFonts w:hint="eastAsia" w:ascii="仿宋" w:hAnsi="仿宋" w:eastAsia="仿宋"/>
          <w:sz w:val="28"/>
        </w:rPr>
        <w:t xml:space="preserve"> </w:t>
      </w:r>
      <w:r>
        <w:rPr>
          <w:rFonts w:ascii="仿宋" w:hAnsi="仿宋" w:eastAsia="仿宋"/>
          <w:sz w:val="28"/>
        </w:rPr>
        <w:t xml:space="preserve">    </w:t>
      </w:r>
      <w:r>
        <w:rPr>
          <w:rFonts w:hint="eastAsia" w:ascii="仿宋" w:hAnsi="仿宋" w:eastAsia="仿宋"/>
          <w:sz w:val="28"/>
        </w:rPr>
        <w:t>3学分</w:t>
      </w:r>
    </w:p>
    <w:p>
      <w:pPr>
        <w:ind w:firstLine="2240" w:firstLineChars="80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《线性代数》*</w:t>
      </w:r>
      <w:r>
        <w:rPr>
          <w:rFonts w:ascii="仿宋" w:hAnsi="仿宋" w:eastAsia="仿宋"/>
          <w:sz w:val="28"/>
        </w:rPr>
        <w:t>*</w:t>
      </w:r>
      <w:r>
        <w:rPr>
          <w:rFonts w:hint="eastAsia" w:ascii="仿宋" w:hAnsi="仿宋" w:eastAsia="仿宋"/>
          <w:sz w:val="28"/>
        </w:rPr>
        <w:t xml:space="preserve"> </w:t>
      </w:r>
      <w:r>
        <w:rPr>
          <w:rFonts w:ascii="仿宋" w:hAnsi="仿宋" w:eastAsia="仿宋"/>
          <w:sz w:val="28"/>
        </w:rPr>
        <w:t xml:space="preserve">                   </w:t>
      </w:r>
      <w:r>
        <w:rPr>
          <w:rFonts w:hint="eastAsia" w:ascii="仿宋" w:hAnsi="仿宋" w:eastAsia="仿宋"/>
          <w:sz w:val="28"/>
        </w:rPr>
        <w:t>2学分</w:t>
      </w:r>
    </w:p>
    <w:p>
      <w:pPr>
        <w:ind w:firstLine="2240" w:firstLineChars="80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《信息光学》*</w:t>
      </w:r>
      <w:r>
        <w:rPr>
          <w:rFonts w:ascii="仿宋" w:hAnsi="仿宋" w:eastAsia="仿宋"/>
          <w:sz w:val="28"/>
        </w:rPr>
        <w:t xml:space="preserve">** </w:t>
      </w:r>
      <w:r>
        <w:rPr>
          <w:rFonts w:hint="eastAsia" w:ascii="仿宋" w:hAnsi="仿宋" w:eastAsia="仿宋"/>
          <w:sz w:val="28"/>
        </w:rPr>
        <w:t xml:space="preserve"> </w:t>
      </w:r>
      <w:r>
        <w:rPr>
          <w:rFonts w:ascii="仿宋" w:hAnsi="仿宋" w:eastAsia="仿宋"/>
          <w:sz w:val="28"/>
        </w:rPr>
        <w:t xml:space="preserve">                 </w:t>
      </w:r>
      <w:r>
        <w:rPr>
          <w:rFonts w:hint="eastAsia" w:ascii="仿宋" w:hAnsi="仿宋" w:eastAsia="仿宋"/>
          <w:sz w:val="28"/>
        </w:rPr>
        <w:t>3学分</w:t>
      </w:r>
    </w:p>
    <w:p>
      <w:pPr>
        <w:ind w:firstLine="2240" w:firstLineChars="80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《信号与系统》*</w:t>
      </w:r>
      <w:r>
        <w:rPr>
          <w:rFonts w:ascii="仿宋" w:hAnsi="仿宋" w:eastAsia="仿宋"/>
          <w:sz w:val="28"/>
        </w:rPr>
        <w:t xml:space="preserve">**  </w:t>
      </w:r>
      <w:r>
        <w:rPr>
          <w:rFonts w:hint="eastAsia" w:ascii="仿宋" w:hAnsi="仿宋" w:eastAsia="仿宋"/>
          <w:sz w:val="28"/>
        </w:rPr>
        <w:t xml:space="preserve"> </w:t>
      </w:r>
      <w:r>
        <w:rPr>
          <w:rFonts w:ascii="仿宋" w:hAnsi="仿宋" w:eastAsia="仿宋"/>
          <w:sz w:val="28"/>
        </w:rPr>
        <w:t xml:space="preserve">               </w:t>
      </w:r>
      <w:r>
        <w:rPr>
          <w:rFonts w:hint="eastAsia" w:ascii="仿宋" w:hAnsi="仿宋" w:eastAsia="仿宋"/>
          <w:sz w:val="28"/>
        </w:rPr>
        <w:t>3学分</w:t>
      </w:r>
      <w:r>
        <w:rPr>
          <w:rFonts w:hint="eastAsia" w:ascii="仿宋" w:hAnsi="仿宋" w:eastAsia="仿宋"/>
          <w:sz w:val="28"/>
        </w:rPr>
        <w:tab/>
      </w:r>
    </w:p>
    <w:p>
      <w:pPr>
        <w:ind w:firstLine="60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第五学期修读《光电检测技术与系统》*</w:t>
      </w:r>
      <w:r>
        <w:rPr>
          <w:rFonts w:ascii="仿宋" w:hAnsi="仿宋" w:eastAsia="仿宋"/>
          <w:sz w:val="28"/>
        </w:rPr>
        <w:t xml:space="preserve">** </w:t>
      </w:r>
      <w:r>
        <w:rPr>
          <w:rFonts w:hint="eastAsia" w:ascii="仿宋" w:hAnsi="仿宋" w:eastAsia="仿宋"/>
          <w:sz w:val="28"/>
        </w:rPr>
        <w:t xml:space="preserve"> </w:t>
      </w:r>
      <w:r>
        <w:rPr>
          <w:rFonts w:ascii="仿宋" w:hAnsi="仿宋" w:eastAsia="仿宋"/>
          <w:sz w:val="28"/>
        </w:rPr>
        <w:t xml:space="preserve">       </w:t>
      </w:r>
      <w:r>
        <w:rPr>
          <w:rFonts w:hint="eastAsia" w:ascii="仿宋" w:hAnsi="仿宋" w:eastAsia="仿宋"/>
          <w:sz w:val="28"/>
        </w:rPr>
        <w:t>3学分</w:t>
      </w:r>
    </w:p>
    <w:p>
      <w:pPr>
        <w:ind w:firstLine="2240" w:firstLineChars="8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《工程光学》*</w:t>
      </w:r>
      <w:r>
        <w:rPr>
          <w:rFonts w:ascii="仿宋" w:hAnsi="仿宋" w:eastAsia="仿宋"/>
          <w:sz w:val="28"/>
        </w:rPr>
        <w:t xml:space="preserve">** </w:t>
      </w:r>
      <w:r>
        <w:rPr>
          <w:rFonts w:hint="eastAsia" w:ascii="仿宋" w:hAnsi="仿宋" w:eastAsia="仿宋"/>
          <w:sz w:val="28"/>
        </w:rPr>
        <w:t xml:space="preserve"> </w:t>
      </w:r>
      <w:r>
        <w:rPr>
          <w:rFonts w:ascii="仿宋" w:hAnsi="仿宋" w:eastAsia="仿宋"/>
          <w:sz w:val="28"/>
        </w:rPr>
        <w:t xml:space="preserve">                 </w:t>
      </w:r>
      <w:r>
        <w:rPr>
          <w:rFonts w:hint="eastAsia" w:ascii="仿宋" w:hAnsi="仿宋" w:eastAsia="仿宋"/>
          <w:sz w:val="28"/>
        </w:rPr>
        <w:t>2学分</w:t>
      </w:r>
    </w:p>
    <w:p>
      <w:pPr>
        <w:ind w:firstLine="6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（2）拓展教育课程</w:t>
      </w:r>
    </w:p>
    <w:p>
      <w:pPr>
        <w:ind w:firstLine="6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需修读专业拓展选修课程</w:t>
      </w:r>
      <w:r>
        <w:rPr>
          <w:rFonts w:hint="eastAsia" w:ascii="仿宋" w:hAnsi="仿宋" w:eastAsia="仿宋"/>
          <w:sz w:val="28"/>
        </w:rPr>
        <w:tab/>
      </w:r>
      <w:r>
        <w:rPr>
          <w:rFonts w:hint="eastAsia" w:ascii="仿宋" w:hAnsi="仿宋" w:eastAsia="仿宋"/>
          <w:sz w:val="28"/>
        </w:rPr>
        <w:t>24学分。其中需在第六学期选修学科前沿课程《光电信息科学与工程专业前沿》1学分，根据自己的兴趣爱好和对未来发展方向的规划从三个选修模块（三个方向）中选择一个并从中选修1</w:t>
      </w:r>
      <w:r>
        <w:rPr>
          <w:rFonts w:ascii="仿宋" w:hAnsi="仿宋" w:eastAsia="仿宋"/>
          <w:sz w:val="28"/>
        </w:rPr>
        <w:t>8</w:t>
      </w:r>
      <w:r>
        <w:rPr>
          <w:rFonts w:hint="eastAsia" w:ascii="仿宋" w:hAnsi="仿宋" w:eastAsia="仿宋"/>
          <w:sz w:val="28"/>
        </w:rPr>
        <w:t>学分，详见下表，从物理理论模块选修至少3学分（各方向均任选），详见下表，在第五学期选修跨学科门类（专业）课程《数据库原理与应用》2学分。</w:t>
      </w:r>
    </w:p>
    <w:p>
      <w:pPr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选修模块一生物光电子信息系统方向（选修18学分）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4"/>
        <w:gridCol w:w="2552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课程名称</w:t>
            </w:r>
          </w:p>
        </w:tc>
        <w:tc>
          <w:tcPr>
            <w:tcW w:w="2552" w:type="dxa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学分</w:t>
            </w:r>
          </w:p>
        </w:tc>
        <w:tc>
          <w:tcPr>
            <w:tcW w:w="1780" w:type="dxa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开课学期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单片机原理与应用</w:t>
            </w:r>
          </w:p>
        </w:tc>
        <w:tc>
          <w:tcPr>
            <w:tcW w:w="2552" w:type="dxa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3</w:t>
            </w:r>
          </w:p>
        </w:tc>
        <w:tc>
          <w:tcPr>
            <w:tcW w:w="1780" w:type="dxa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C++面向对象程序设计</w:t>
            </w:r>
          </w:p>
        </w:tc>
        <w:tc>
          <w:tcPr>
            <w:tcW w:w="2552" w:type="dxa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3</w:t>
            </w:r>
          </w:p>
        </w:tc>
        <w:tc>
          <w:tcPr>
            <w:tcW w:w="1780" w:type="dxa"/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通信原理</w:t>
            </w:r>
          </w:p>
        </w:tc>
        <w:tc>
          <w:tcPr>
            <w:tcW w:w="2552" w:type="dxa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3</w:t>
            </w:r>
          </w:p>
        </w:tc>
        <w:tc>
          <w:tcPr>
            <w:tcW w:w="1780" w:type="dxa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激光原理与应用</w:t>
            </w:r>
          </w:p>
        </w:tc>
        <w:tc>
          <w:tcPr>
            <w:tcW w:w="2552" w:type="dxa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2.5</w:t>
            </w:r>
          </w:p>
        </w:tc>
        <w:tc>
          <w:tcPr>
            <w:tcW w:w="1780" w:type="dxa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生物医学传感技术</w:t>
            </w:r>
          </w:p>
        </w:tc>
        <w:tc>
          <w:tcPr>
            <w:tcW w:w="2552" w:type="dxa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2</w:t>
            </w:r>
          </w:p>
        </w:tc>
        <w:tc>
          <w:tcPr>
            <w:tcW w:w="1780" w:type="dxa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光纤通信（全英）</w:t>
            </w:r>
          </w:p>
        </w:tc>
        <w:tc>
          <w:tcPr>
            <w:tcW w:w="2552" w:type="dxa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2</w:t>
            </w:r>
          </w:p>
        </w:tc>
        <w:tc>
          <w:tcPr>
            <w:tcW w:w="1780" w:type="dxa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生物医学光子学</w:t>
            </w:r>
          </w:p>
        </w:tc>
        <w:tc>
          <w:tcPr>
            <w:tcW w:w="2552" w:type="dxa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2</w:t>
            </w:r>
          </w:p>
        </w:tc>
        <w:tc>
          <w:tcPr>
            <w:tcW w:w="1780" w:type="dxa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光纤传感技术</w:t>
            </w:r>
          </w:p>
        </w:tc>
        <w:tc>
          <w:tcPr>
            <w:tcW w:w="2552" w:type="dxa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2</w:t>
            </w:r>
          </w:p>
        </w:tc>
        <w:tc>
          <w:tcPr>
            <w:tcW w:w="1780" w:type="dxa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现代成像技术</w:t>
            </w:r>
          </w:p>
        </w:tc>
        <w:tc>
          <w:tcPr>
            <w:tcW w:w="2552" w:type="dxa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2</w:t>
            </w:r>
          </w:p>
        </w:tc>
        <w:tc>
          <w:tcPr>
            <w:tcW w:w="1780" w:type="dxa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7</w:t>
            </w:r>
          </w:p>
        </w:tc>
      </w:tr>
    </w:tbl>
    <w:p>
      <w:pPr>
        <w:ind w:firstLine="600"/>
        <w:rPr>
          <w:rFonts w:ascii="仿宋" w:hAnsi="仿宋" w:eastAsia="仿宋"/>
          <w:sz w:val="28"/>
        </w:rPr>
      </w:pPr>
    </w:p>
    <w:p>
      <w:pPr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选修模块二光信息处理方向（选修18学分）</w:t>
      </w:r>
      <w:r>
        <w:rPr>
          <w:rFonts w:hint="eastAsia" w:ascii="仿宋" w:hAnsi="仿宋" w:eastAsia="仿宋"/>
          <w:sz w:val="28"/>
        </w:rPr>
        <w:tab/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4"/>
        <w:gridCol w:w="2552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课程名称</w:t>
            </w:r>
          </w:p>
        </w:tc>
        <w:tc>
          <w:tcPr>
            <w:tcW w:w="2552" w:type="dxa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学分</w:t>
            </w:r>
          </w:p>
        </w:tc>
        <w:tc>
          <w:tcPr>
            <w:tcW w:w="1780" w:type="dxa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开课学期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单片机原理与应用</w:t>
            </w:r>
          </w:p>
        </w:tc>
        <w:tc>
          <w:tcPr>
            <w:tcW w:w="2552" w:type="dxa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3</w:t>
            </w:r>
          </w:p>
        </w:tc>
        <w:tc>
          <w:tcPr>
            <w:tcW w:w="1780" w:type="dxa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C++面向对象程序设计</w:t>
            </w:r>
          </w:p>
        </w:tc>
        <w:tc>
          <w:tcPr>
            <w:tcW w:w="2552" w:type="dxa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3</w:t>
            </w:r>
          </w:p>
        </w:tc>
        <w:tc>
          <w:tcPr>
            <w:tcW w:w="1780" w:type="dxa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通信原理</w:t>
            </w:r>
          </w:p>
        </w:tc>
        <w:tc>
          <w:tcPr>
            <w:tcW w:w="2552" w:type="dxa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3</w:t>
            </w:r>
          </w:p>
        </w:tc>
        <w:tc>
          <w:tcPr>
            <w:tcW w:w="1780" w:type="dxa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激光原理与应用</w:t>
            </w:r>
          </w:p>
        </w:tc>
        <w:tc>
          <w:tcPr>
            <w:tcW w:w="2552" w:type="dxa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2.</w:t>
            </w:r>
            <w:r>
              <w:rPr>
                <w:rFonts w:ascii="仿宋" w:hAnsi="仿宋" w:eastAsia="仿宋"/>
                <w:sz w:val="28"/>
              </w:rPr>
              <w:t>5</w:t>
            </w:r>
          </w:p>
        </w:tc>
        <w:tc>
          <w:tcPr>
            <w:tcW w:w="1780" w:type="dxa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机器视觉自动检测技术</w:t>
            </w:r>
          </w:p>
        </w:tc>
        <w:tc>
          <w:tcPr>
            <w:tcW w:w="2552" w:type="dxa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2</w:t>
            </w:r>
          </w:p>
        </w:tc>
        <w:tc>
          <w:tcPr>
            <w:tcW w:w="1780" w:type="dxa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光纤通信（全英）</w:t>
            </w:r>
          </w:p>
        </w:tc>
        <w:tc>
          <w:tcPr>
            <w:tcW w:w="2552" w:type="dxa"/>
          </w:tcPr>
          <w:p>
            <w:pPr>
              <w:rPr>
                <w:rFonts w:hint="eastAsia"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2.</w:t>
            </w:r>
            <w:r>
              <w:rPr>
                <w:rFonts w:ascii="仿宋" w:hAnsi="仿宋" w:eastAsia="仿宋"/>
                <w:sz w:val="28"/>
              </w:rPr>
              <w:t>5</w:t>
            </w:r>
          </w:p>
        </w:tc>
        <w:tc>
          <w:tcPr>
            <w:tcW w:w="1780" w:type="dxa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科技英语(English)</w:t>
            </w:r>
          </w:p>
        </w:tc>
        <w:tc>
          <w:tcPr>
            <w:tcW w:w="2552" w:type="dxa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2</w:t>
            </w:r>
          </w:p>
        </w:tc>
        <w:tc>
          <w:tcPr>
            <w:tcW w:w="1780" w:type="dxa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嵌入式系统 I</w:t>
            </w:r>
          </w:p>
        </w:tc>
        <w:tc>
          <w:tcPr>
            <w:tcW w:w="2552" w:type="dxa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2</w:t>
            </w:r>
          </w:p>
        </w:tc>
        <w:tc>
          <w:tcPr>
            <w:tcW w:w="1780" w:type="dxa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显示技术与虚拟现实</w:t>
            </w:r>
          </w:p>
        </w:tc>
        <w:tc>
          <w:tcPr>
            <w:tcW w:w="2552" w:type="dxa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2</w:t>
            </w:r>
          </w:p>
        </w:tc>
        <w:tc>
          <w:tcPr>
            <w:tcW w:w="1780" w:type="dxa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微机接口技术</w:t>
            </w:r>
          </w:p>
        </w:tc>
        <w:tc>
          <w:tcPr>
            <w:tcW w:w="2552" w:type="dxa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2</w:t>
            </w:r>
          </w:p>
        </w:tc>
        <w:tc>
          <w:tcPr>
            <w:tcW w:w="1780" w:type="dxa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7</w:t>
            </w:r>
          </w:p>
        </w:tc>
      </w:tr>
    </w:tbl>
    <w:p>
      <w:pPr>
        <w:ind w:firstLine="600"/>
        <w:rPr>
          <w:rFonts w:ascii="仿宋" w:hAnsi="仿宋" w:eastAsia="仿宋"/>
          <w:sz w:val="28"/>
        </w:rPr>
      </w:pPr>
    </w:p>
    <w:p>
      <w:pPr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选修模块三光电器件方向（选修18学分）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4"/>
        <w:gridCol w:w="2552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课程名称</w:t>
            </w:r>
          </w:p>
        </w:tc>
        <w:tc>
          <w:tcPr>
            <w:tcW w:w="2552" w:type="dxa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学分</w:t>
            </w:r>
          </w:p>
        </w:tc>
        <w:tc>
          <w:tcPr>
            <w:tcW w:w="1780" w:type="dxa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开课学期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单片机原理与应用</w:t>
            </w:r>
          </w:p>
        </w:tc>
        <w:tc>
          <w:tcPr>
            <w:tcW w:w="2552" w:type="dxa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3</w:t>
            </w:r>
          </w:p>
        </w:tc>
        <w:tc>
          <w:tcPr>
            <w:tcW w:w="1780" w:type="dxa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C++面向对象程序设计</w:t>
            </w:r>
          </w:p>
        </w:tc>
        <w:tc>
          <w:tcPr>
            <w:tcW w:w="2552" w:type="dxa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3</w:t>
            </w:r>
          </w:p>
        </w:tc>
        <w:tc>
          <w:tcPr>
            <w:tcW w:w="1780" w:type="dxa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通信原理</w:t>
            </w:r>
          </w:p>
        </w:tc>
        <w:tc>
          <w:tcPr>
            <w:tcW w:w="2552" w:type="dxa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3</w:t>
            </w:r>
          </w:p>
        </w:tc>
        <w:tc>
          <w:tcPr>
            <w:tcW w:w="1780" w:type="dxa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激光原理与应用</w:t>
            </w:r>
          </w:p>
        </w:tc>
        <w:tc>
          <w:tcPr>
            <w:tcW w:w="2552" w:type="dxa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2.</w:t>
            </w:r>
            <w:r>
              <w:rPr>
                <w:rFonts w:ascii="仿宋" w:hAnsi="仿宋" w:eastAsia="仿宋"/>
                <w:sz w:val="28"/>
              </w:rPr>
              <w:t>5</w:t>
            </w:r>
          </w:p>
        </w:tc>
        <w:tc>
          <w:tcPr>
            <w:tcW w:w="1780" w:type="dxa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半导体照明技术</w:t>
            </w:r>
          </w:p>
        </w:tc>
        <w:tc>
          <w:tcPr>
            <w:tcW w:w="2552" w:type="dxa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2</w:t>
            </w:r>
          </w:p>
        </w:tc>
        <w:tc>
          <w:tcPr>
            <w:tcW w:w="1780" w:type="dxa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光纤通信（全英）</w:t>
            </w:r>
          </w:p>
        </w:tc>
        <w:tc>
          <w:tcPr>
            <w:tcW w:w="2552" w:type="dxa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2.</w:t>
            </w:r>
            <w:r>
              <w:rPr>
                <w:rFonts w:ascii="仿宋" w:hAnsi="仿宋" w:eastAsia="仿宋"/>
                <w:sz w:val="28"/>
              </w:rPr>
              <w:t>5</w:t>
            </w:r>
          </w:p>
        </w:tc>
        <w:tc>
          <w:tcPr>
            <w:tcW w:w="1780" w:type="dxa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显示技术与虚拟现实</w:t>
            </w:r>
          </w:p>
        </w:tc>
        <w:tc>
          <w:tcPr>
            <w:tcW w:w="2552" w:type="dxa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2</w:t>
            </w:r>
          </w:p>
        </w:tc>
        <w:tc>
          <w:tcPr>
            <w:tcW w:w="1780" w:type="dxa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光纤传感技术</w:t>
            </w:r>
          </w:p>
        </w:tc>
        <w:tc>
          <w:tcPr>
            <w:tcW w:w="2552" w:type="dxa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2</w:t>
            </w:r>
          </w:p>
        </w:tc>
        <w:tc>
          <w:tcPr>
            <w:tcW w:w="1780" w:type="dxa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半导体物理</w:t>
            </w:r>
          </w:p>
        </w:tc>
        <w:tc>
          <w:tcPr>
            <w:tcW w:w="2552" w:type="dxa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2</w:t>
            </w:r>
          </w:p>
        </w:tc>
        <w:tc>
          <w:tcPr>
            <w:tcW w:w="1780" w:type="dxa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7</w:t>
            </w:r>
          </w:p>
        </w:tc>
      </w:tr>
    </w:tbl>
    <w:p>
      <w:pPr>
        <w:rPr>
          <w:rFonts w:ascii="仿宋" w:hAnsi="仿宋" w:eastAsia="仿宋"/>
          <w:sz w:val="28"/>
        </w:rPr>
      </w:pPr>
      <w:bookmarkStart w:id="0" w:name="_Hlk174524544"/>
    </w:p>
    <w:p>
      <w:pPr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选修模块物理理论模块各方向均任选至少（3学分）</w:t>
      </w:r>
      <w:bookmarkEnd w:id="0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课程名称</w:t>
            </w:r>
          </w:p>
        </w:tc>
        <w:tc>
          <w:tcPr>
            <w:tcW w:w="2765" w:type="dxa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学分</w:t>
            </w:r>
          </w:p>
        </w:tc>
        <w:tc>
          <w:tcPr>
            <w:tcW w:w="2766" w:type="dxa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开课学期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电磁场理论</w:t>
            </w:r>
          </w:p>
        </w:tc>
        <w:tc>
          <w:tcPr>
            <w:tcW w:w="2765" w:type="dxa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3</w:t>
            </w:r>
          </w:p>
        </w:tc>
        <w:tc>
          <w:tcPr>
            <w:tcW w:w="2766" w:type="dxa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量子力学</w:t>
            </w:r>
          </w:p>
        </w:tc>
        <w:tc>
          <w:tcPr>
            <w:tcW w:w="2765" w:type="dxa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3</w:t>
            </w:r>
          </w:p>
        </w:tc>
        <w:tc>
          <w:tcPr>
            <w:tcW w:w="2766" w:type="dxa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电动力学</w:t>
            </w:r>
          </w:p>
        </w:tc>
        <w:tc>
          <w:tcPr>
            <w:tcW w:w="2765" w:type="dxa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3</w:t>
            </w:r>
          </w:p>
        </w:tc>
        <w:tc>
          <w:tcPr>
            <w:tcW w:w="2766" w:type="dxa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固体物理</w:t>
            </w:r>
          </w:p>
        </w:tc>
        <w:tc>
          <w:tcPr>
            <w:tcW w:w="2765" w:type="dxa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3</w:t>
            </w:r>
          </w:p>
        </w:tc>
        <w:tc>
          <w:tcPr>
            <w:tcW w:w="2766" w:type="dxa"/>
          </w:tcPr>
          <w:p>
            <w:pPr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5</w:t>
            </w:r>
          </w:p>
        </w:tc>
      </w:tr>
    </w:tbl>
    <w:p>
      <w:pPr>
        <w:ind w:firstLine="600"/>
        <w:rPr>
          <w:rFonts w:hint="eastAsia" w:ascii="仿宋" w:hAnsi="仿宋" w:eastAsia="仿宋"/>
          <w:sz w:val="28"/>
        </w:rPr>
      </w:pPr>
    </w:p>
    <w:p>
      <w:pPr>
        <w:ind w:firstLine="600"/>
        <w:rPr>
          <w:rFonts w:ascii="仿宋" w:hAnsi="仿宋" w:eastAsia="仿宋"/>
          <w:sz w:val="28"/>
        </w:rPr>
      </w:pPr>
      <w:bookmarkStart w:id="1" w:name="_GoBack"/>
      <w:bookmarkEnd w:id="1"/>
      <w:r>
        <w:rPr>
          <w:rFonts w:hint="eastAsia" w:ascii="仿宋" w:hAnsi="仿宋" w:eastAsia="仿宋"/>
          <w:sz w:val="28"/>
        </w:rPr>
        <w:t>4</w:t>
      </w:r>
      <w:r>
        <w:rPr>
          <w:rFonts w:ascii="仿宋" w:hAnsi="仿宋" w:eastAsia="仿宋"/>
          <w:sz w:val="28"/>
        </w:rPr>
        <w:t>.实践</w:t>
      </w:r>
      <w:r>
        <w:rPr>
          <w:rFonts w:hint="eastAsia" w:ascii="仿宋" w:hAnsi="仿宋" w:eastAsia="仿宋"/>
          <w:sz w:val="28"/>
        </w:rPr>
        <w:t>教育类</w:t>
      </w:r>
      <w:r>
        <w:rPr>
          <w:rFonts w:ascii="仿宋" w:hAnsi="仿宋" w:eastAsia="仿宋"/>
          <w:sz w:val="28"/>
        </w:rPr>
        <w:t>课程修读</w:t>
      </w:r>
      <w:r>
        <w:rPr>
          <w:rFonts w:hint="eastAsia" w:ascii="仿宋" w:hAnsi="仿宋" w:eastAsia="仿宋"/>
          <w:sz w:val="28"/>
        </w:rPr>
        <w:t>建议</w:t>
      </w:r>
    </w:p>
    <w:p>
      <w:pPr>
        <w:ind w:firstLine="600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（</w:t>
      </w:r>
      <w:r>
        <w:rPr>
          <w:rFonts w:hint="eastAsia" w:ascii="仿宋" w:hAnsi="仿宋" w:eastAsia="仿宋"/>
          <w:sz w:val="28"/>
        </w:rPr>
        <w:t>1</w:t>
      </w:r>
      <w:r>
        <w:rPr>
          <w:rFonts w:ascii="仿宋" w:hAnsi="仿宋" w:eastAsia="仿宋"/>
          <w:sz w:val="28"/>
        </w:rPr>
        <w:t>）</w:t>
      </w:r>
      <w:r>
        <w:rPr>
          <w:rFonts w:hint="eastAsia" w:ascii="仿宋" w:hAnsi="仿宋" w:eastAsia="仿宋"/>
          <w:sz w:val="28"/>
        </w:rPr>
        <w:t>耕读教育课程</w:t>
      </w:r>
      <w:r>
        <w:rPr>
          <w:rFonts w:ascii="仿宋" w:hAnsi="仿宋" w:eastAsia="仿宋"/>
          <w:sz w:val="28"/>
        </w:rPr>
        <w:t>修读说明</w:t>
      </w:r>
    </w:p>
    <w:p>
      <w:pPr>
        <w:ind w:firstLine="6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   无</w:t>
      </w:r>
    </w:p>
    <w:p>
      <w:pPr>
        <w:ind w:firstLine="600"/>
        <w:rPr>
          <w:rFonts w:ascii="仿宋" w:hAnsi="仿宋" w:eastAsia="仿宋"/>
          <w:sz w:val="28"/>
        </w:rPr>
      </w:pPr>
      <w:r>
        <w:rPr>
          <w:rFonts w:hint="eastAsia" w:ascii="Calibri" w:hAnsi="Calibri" w:eastAsia="宋体" w:cs="Times New Roman"/>
          <w:szCs w:val="21"/>
          <w:lang w:bidi="ar"/>
        </w:rPr>
        <w:t xml:space="preserve"> </w:t>
      </w:r>
      <w:r>
        <w:rPr>
          <w:rFonts w:ascii="仿宋" w:hAnsi="仿宋" w:eastAsia="仿宋"/>
          <w:sz w:val="28"/>
        </w:rPr>
        <w:t>（</w:t>
      </w:r>
      <w:r>
        <w:rPr>
          <w:rFonts w:hint="eastAsia" w:ascii="仿宋" w:hAnsi="仿宋" w:eastAsia="仿宋"/>
          <w:sz w:val="28"/>
        </w:rPr>
        <w:t>2</w:t>
      </w:r>
      <w:r>
        <w:rPr>
          <w:rFonts w:ascii="仿宋" w:hAnsi="仿宋" w:eastAsia="仿宋"/>
          <w:sz w:val="28"/>
        </w:rPr>
        <w:t>）</w:t>
      </w:r>
      <w:r>
        <w:rPr>
          <w:rFonts w:hint="eastAsia" w:ascii="仿宋" w:hAnsi="仿宋" w:eastAsia="仿宋"/>
          <w:sz w:val="28"/>
        </w:rPr>
        <w:t>课程附带实践修读说明</w:t>
      </w:r>
    </w:p>
    <w:p>
      <w:pPr>
        <w:rPr>
          <w:rFonts w:hint="default" w:ascii="Calibri" w:hAnsi="Calibri" w:eastAsia="宋体" w:cs="Times New Roman"/>
          <w:szCs w:val="21"/>
          <w:lang w:val="en-US" w:eastAsia="zh-CN"/>
        </w:rPr>
      </w:pPr>
      <w:r>
        <w:rPr>
          <w:rFonts w:hint="eastAsia" w:ascii="Calibri" w:hAnsi="Calibri" w:eastAsia="宋体" w:cs="Times New Roman"/>
          <w:szCs w:val="21"/>
          <w:lang w:val="en-US" w:eastAsia="zh-CN"/>
        </w:rPr>
        <w:t>以下课程即包含理论课时，也包含实践课时。</w:t>
      </w:r>
    </w:p>
    <w:tbl>
      <w:tblPr>
        <w:tblStyle w:val="8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719"/>
        <w:gridCol w:w="2973"/>
        <w:gridCol w:w="631"/>
        <w:gridCol w:w="666"/>
        <w:gridCol w:w="666"/>
        <w:gridCol w:w="666"/>
        <w:gridCol w:w="672"/>
        <w:gridCol w:w="6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41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课程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类别</w:t>
            </w:r>
          </w:p>
        </w:tc>
        <w:tc>
          <w:tcPr>
            <w:tcW w:w="430" w:type="pct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课程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代码</w:t>
            </w:r>
          </w:p>
        </w:tc>
        <w:tc>
          <w:tcPr>
            <w:tcW w:w="1777" w:type="pct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课程名称</w:t>
            </w:r>
          </w:p>
        </w:tc>
        <w:tc>
          <w:tcPr>
            <w:tcW w:w="377" w:type="pct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学分</w:t>
            </w:r>
          </w:p>
        </w:tc>
        <w:tc>
          <w:tcPr>
            <w:tcW w:w="159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学时</w:t>
            </w:r>
          </w:p>
        </w:tc>
        <w:tc>
          <w:tcPr>
            <w:tcW w:w="400" w:type="pct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修读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学期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4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总数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理论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实验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实习</w:t>
            </w:r>
          </w:p>
        </w:tc>
        <w:tc>
          <w:tcPr>
            <w:tcW w:w="400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通识通修课程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610004</w:t>
            </w:r>
          </w:p>
        </w:tc>
        <w:tc>
          <w:tcPr>
            <w:tcW w:w="17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思想道德与法治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48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32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600796</w:t>
            </w:r>
          </w:p>
        </w:tc>
        <w:tc>
          <w:tcPr>
            <w:tcW w:w="17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中国近现代史纲要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48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32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610001</w:t>
            </w:r>
          </w:p>
        </w:tc>
        <w:tc>
          <w:tcPr>
            <w:tcW w:w="17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马克思主义基本原理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48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32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602852</w:t>
            </w:r>
          </w:p>
        </w:tc>
        <w:tc>
          <w:tcPr>
            <w:tcW w:w="17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毛泽东思想和中国特色社会主义理论体系概论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48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32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602851</w:t>
            </w:r>
          </w:p>
        </w:tc>
        <w:tc>
          <w:tcPr>
            <w:tcW w:w="17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习近平新时代中国特色社会主义思想概论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48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32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602642</w:t>
            </w:r>
          </w:p>
        </w:tc>
        <w:tc>
          <w:tcPr>
            <w:tcW w:w="17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大学生心理健康教育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32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24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610021</w:t>
            </w:r>
          </w:p>
        </w:tc>
        <w:tc>
          <w:tcPr>
            <w:tcW w:w="17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体育Ⅰ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32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610022</w:t>
            </w:r>
          </w:p>
        </w:tc>
        <w:tc>
          <w:tcPr>
            <w:tcW w:w="17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体育Ⅱ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32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610023</w:t>
            </w:r>
          </w:p>
        </w:tc>
        <w:tc>
          <w:tcPr>
            <w:tcW w:w="17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体育Ⅲ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32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610024</w:t>
            </w:r>
          </w:p>
        </w:tc>
        <w:tc>
          <w:tcPr>
            <w:tcW w:w="17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体育Ⅳ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32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通识选修课程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610302</w:t>
            </w:r>
          </w:p>
        </w:tc>
        <w:tc>
          <w:tcPr>
            <w:tcW w:w="17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C语言程序设计（公共课）</w:t>
            </w:r>
          </w:p>
        </w:tc>
        <w:tc>
          <w:tcPr>
            <w:tcW w:w="3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3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64</w:t>
            </w:r>
          </w:p>
        </w:tc>
        <w:tc>
          <w:tcPr>
            <w:tcW w:w="3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48</w:t>
            </w:r>
          </w:p>
        </w:tc>
        <w:tc>
          <w:tcPr>
            <w:tcW w:w="3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3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1</w:t>
            </w:r>
          </w:p>
        </w:tc>
      </w:tr>
    </w:tbl>
    <w:p>
      <w:pPr>
        <w:rPr>
          <w:rFonts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szCs w:val="21"/>
          <w:lang w:bidi="ar"/>
        </w:rPr>
        <w:t xml:space="preserve"> </w:t>
      </w:r>
    </w:p>
    <w:p>
      <w:pPr>
        <w:ind w:firstLine="600"/>
        <w:rPr>
          <w:rFonts w:ascii="仿宋" w:hAnsi="仿宋" w:eastAsia="仿宋"/>
          <w:sz w:val="28"/>
        </w:rPr>
      </w:pPr>
      <w:r>
        <w:rPr>
          <w:rFonts w:ascii="Calibri" w:hAnsi="Calibri" w:eastAsia="宋体" w:cs="Times New Roman"/>
          <w:szCs w:val="21"/>
          <w:lang w:bidi="ar"/>
        </w:rPr>
        <w:t xml:space="preserve"> </w:t>
      </w:r>
      <w:r>
        <w:rPr>
          <w:rFonts w:hint="eastAsia" w:ascii="仿宋" w:hAnsi="仿宋" w:eastAsia="仿宋"/>
          <w:sz w:val="28"/>
        </w:rPr>
        <w:t>（3）独立实践课程修读建议</w:t>
      </w:r>
    </w:p>
    <w:p>
      <w:pPr>
        <w:ind w:firstLine="6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  <w:lang w:eastAsia="zh"/>
        </w:rPr>
        <w:t xml:space="preserve">① </w:t>
      </w:r>
      <w:r>
        <w:rPr>
          <w:rFonts w:hint="eastAsia" w:ascii="仿宋" w:hAnsi="仿宋" w:eastAsia="仿宋"/>
          <w:sz w:val="28"/>
        </w:rPr>
        <w:t>专业技能实践（实验必修课程）</w:t>
      </w:r>
    </w:p>
    <w:tbl>
      <w:tblPr>
        <w:tblStyle w:val="8"/>
        <w:tblW w:w="6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734"/>
        <w:gridCol w:w="3012"/>
        <w:gridCol w:w="531"/>
        <w:gridCol w:w="657"/>
        <w:gridCol w:w="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课程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类别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课程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代码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课程名称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学分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总学时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修读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专业技能实践（实验）（必修）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603148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工程制图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32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610043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大学物理实验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32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603187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电子工艺实训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0.5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610047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电路实验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0.5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614404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 xml:space="preserve">印制电路板设计 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0.5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622052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模拟电子技术实验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32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612008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 xml:space="preserve">光学实验 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32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610051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数字逻辑电路与系统设计实验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0.5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615967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光电信息技术实验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32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603146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 xml:space="preserve">光学系统设计 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32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615939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 xml:space="preserve">电子线路设计自动化实验 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0.5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603307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 xml:space="preserve">现代通信技术实验 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0.5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603145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光电图像处理实验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32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611991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 xml:space="preserve">光电信号探测与处理实验 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32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6</w:t>
            </w:r>
          </w:p>
        </w:tc>
      </w:tr>
    </w:tbl>
    <w:p>
      <w:pPr>
        <w:rPr>
          <w:rFonts w:ascii="宋体" w:hAnsi="宋体" w:eastAsia="宋体" w:cs="宋体"/>
          <w:kern w:val="0"/>
          <w:sz w:val="16"/>
          <w:szCs w:val="16"/>
        </w:rPr>
      </w:pPr>
      <w:r>
        <w:rPr>
          <w:rFonts w:hint="eastAsia" w:ascii="宋体" w:hAnsi="宋体" w:eastAsia="宋体" w:cs="宋体"/>
          <w:kern w:val="0"/>
          <w:sz w:val="16"/>
          <w:szCs w:val="16"/>
          <w:lang w:bidi="ar"/>
        </w:rPr>
        <w:t xml:space="preserve"> </w:t>
      </w:r>
    </w:p>
    <w:p>
      <w:pPr>
        <w:ind w:firstLine="6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  <w:lang w:eastAsia="zh"/>
        </w:rPr>
        <w:t xml:space="preserve">② </w:t>
      </w:r>
      <w:r>
        <w:rPr>
          <w:rFonts w:hint="eastAsia" w:ascii="仿宋" w:hAnsi="仿宋" w:eastAsia="仿宋"/>
          <w:sz w:val="28"/>
        </w:rPr>
        <w:t>专业技能实践（实践选修课程）</w:t>
      </w:r>
    </w:p>
    <w:tbl>
      <w:tblPr>
        <w:tblStyle w:val="8"/>
        <w:tblW w:w="6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734"/>
        <w:gridCol w:w="3012"/>
        <w:gridCol w:w="531"/>
        <w:gridCol w:w="657"/>
        <w:gridCol w:w="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课程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类别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课程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代码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课程名称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学分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总学时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修读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实践选修模块1（选不少于3学分）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611448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单片机实验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32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603390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激光原理及应用实验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0.5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612004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光纤通信实验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0.5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612000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 xml:space="preserve">光纤传感实验 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0.5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603389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生物传感器开发与检测实验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0.5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16"/>
                <w:szCs w:val="16"/>
                <w:lang w:bidi="ar"/>
              </w:rPr>
              <w:t>603233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光电智慧物联实验</w:t>
            </w: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  <w:lang w:bidi="ar"/>
              </w:rPr>
              <w:t xml:space="preserve"> 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0.5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实践选修模块2（选不少于3学分）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611448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单片机实验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32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603390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激光原理及应用实验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0.5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612004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光纤通信实验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0.5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603388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嵌入式系统I实验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0.5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601319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机器视觉自动检测技术实验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0.5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16"/>
                <w:szCs w:val="16"/>
                <w:lang w:bidi="ar"/>
              </w:rPr>
              <w:t>603233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光电智慧物联实验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0.5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实践选修模块3（选不少于3学分）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611448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单片机实验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32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603390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激光原理及应用实验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0.5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612004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光纤通信实验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0.5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612000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光纤传感实验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0.5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603387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微纳光电器件设计实训实验(COMSOL)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0.5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Calibri"/>
                <w:kern w:val="0"/>
                <w:sz w:val="16"/>
                <w:szCs w:val="16"/>
                <w:lang w:bidi="ar"/>
              </w:rPr>
              <w:t>603233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光电智慧物联实验</w:t>
            </w: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  <w:lang w:bidi="ar"/>
              </w:rPr>
              <w:t xml:space="preserve"> 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0.5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7</w:t>
            </w:r>
          </w:p>
        </w:tc>
      </w:tr>
    </w:tbl>
    <w:p>
      <w:pPr>
        <w:widowControl/>
        <w:spacing w:line="360" w:lineRule="auto"/>
        <w:rPr>
          <w:rFonts w:ascii="仿宋" w:hAnsi="仿宋" w:eastAsia="仿宋"/>
          <w:sz w:val="28"/>
          <w:lang w:eastAsia="zh"/>
        </w:rPr>
      </w:pPr>
      <w:r>
        <w:rPr>
          <w:rFonts w:hint="eastAsia" w:ascii="宋体" w:hAnsi="宋体" w:eastAsia="宋体" w:cs="宋体"/>
          <w:kern w:val="0"/>
          <w:sz w:val="20"/>
          <w:szCs w:val="20"/>
          <w:lang w:bidi="ar"/>
        </w:rPr>
        <w:t>实践选修模块一、二、三，分别对应理论选修模块一、二、三。除光电智慧物联实验外，必须针对理论选修模块理论课进行选课；实验课程必须在选修相应的理论课程后才能</w:t>
      </w:r>
      <w:r>
        <w:rPr>
          <w:rFonts w:hint="eastAsia" w:ascii="宋体" w:hAnsi="宋体" w:eastAsia="宋体" w:cs="宋体"/>
          <w:kern w:val="0"/>
          <w:sz w:val="20"/>
          <w:szCs w:val="20"/>
          <w:lang w:eastAsia="zh" w:bidi="ar"/>
        </w:rPr>
        <w:t>选课</w:t>
      </w:r>
      <w:r>
        <w:rPr>
          <w:rFonts w:hint="eastAsia" w:ascii="宋体" w:hAnsi="宋体" w:eastAsia="宋体" w:cs="宋体"/>
          <w:kern w:val="0"/>
          <w:sz w:val="20"/>
          <w:szCs w:val="20"/>
          <w:lang w:bidi="ar"/>
        </w:rPr>
        <w:t>。</w:t>
      </w:r>
      <w:r>
        <w:rPr>
          <w:rFonts w:hint="eastAsia" w:ascii="Calibri" w:hAnsi="Calibri" w:eastAsia="宋体" w:cs="Times New Roman"/>
          <w:szCs w:val="21"/>
          <w:lang w:bidi="ar"/>
        </w:rPr>
        <w:t xml:space="preserve"> </w:t>
      </w:r>
    </w:p>
    <w:p>
      <w:pPr>
        <w:ind w:firstLine="600"/>
        <w:rPr>
          <w:rFonts w:ascii="仿宋" w:hAnsi="仿宋" w:eastAsia="仿宋"/>
          <w:sz w:val="28"/>
          <w:lang w:eastAsia="zh"/>
        </w:rPr>
      </w:pPr>
      <w:r>
        <w:rPr>
          <w:rFonts w:hint="eastAsia" w:ascii="仿宋" w:hAnsi="仿宋" w:eastAsia="仿宋"/>
          <w:sz w:val="28"/>
          <w:lang w:eastAsia="zh"/>
        </w:rPr>
        <w:t xml:space="preserve">③ </w:t>
      </w:r>
      <w:r>
        <w:rPr>
          <w:rFonts w:hint="eastAsia" w:ascii="仿宋" w:hAnsi="仿宋" w:eastAsia="仿宋"/>
          <w:sz w:val="28"/>
        </w:rPr>
        <w:t>其他实践</w:t>
      </w:r>
    </w:p>
    <w:tbl>
      <w:tblPr>
        <w:tblStyle w:val="8"/>
        <w:tblW w:w="68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734"/>
        <w:gridCol w:w="3012"/>
        <w:gridCol w:w="531"/>
        <w:gridCol w:w="657"/>
        <w:gridCol w:w="657"/>
        <w:gridCol w:w="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课程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类别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课程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代码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课程名称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学分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总学时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实习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修读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通用技能实践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600799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军事训练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2周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创新创业实践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603067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科研与创新创业训练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2周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602643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工程技能通识训练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1周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劳动教育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602315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劳动教育Ⅰ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Labor education Ⅰ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16学时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602316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劳动教育Ⅱ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Labor education Ⅱ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16学时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专业技能实践（其他实践）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 xml:space="preserve">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603396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电路基础综合设计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2周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603141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创新实验综合设计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2周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615875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光学成像系统仿真设计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1周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603140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光电图像与软件开发综合设计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2周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603139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智能小车与机器视觉综合设计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30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2周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604147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照明光学系统仿真设计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1周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617021</w:t>
            </w: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毕业实习（理学）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60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4周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3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毕业论文（理学）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120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8周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bidi="ar"/>
              </w:rPr>
              <w:t>8</w:t>
            </w:r>
          </w:p>
        </w:tc>
      </w:tr>
    </w:tbl>
    <w:p>
      <w:pPr>
        <w:rPr>
          <w:rFonts w:ascii="Calibri" w:hAnsi="Calibri" w:eastAsia="宋体" w:cs="Times New Roman"/>
          <w:szCs w:val="21"/>
        </w:rPr>
      </w:pPr>
      <w:r>
        <w:rPr>
          <w:rFonts w:ascii="Calibri" w:hAnsi="Calibri" w:eastAsia="宋体" w:cs="Times New Roman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570AC3"/>
    <w:multiLevelType w:val="singleLevel"/>
    <w:tmpl w:val="EE570AC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NotDisplayPageBoundarie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440"/>
    <w:rsid w:val="00071949"/>
    <w:rsid w:val="0022380C"/>
    <w:rsid w:val="0027038F"/>
    <w:rsid w:val="00282CFA"/>
    <w:rsid w:val="0032486A"/>
    <w:rsid w:val="003C1F1D"/>
    <w:rsid w:val="00587C2D"/>
    <w:rsid w:val="005B2F7F"/>
    <w:rsid w:val="00601890"/>
    <w:rsid w:val="006D3D69"/>
    <w:rsid w:val="00742440"/>
    <w:rsid w:val="0089147C"/>
    <w:rsid w:val="00930D48"/>
    <w:rsid w:val="00AC7328"/>
    <w:rsid w:val="00B42C9D"/>
    <w:rsid w:val="00CE3F8D"/>
    <w:rsid w:val="00D05FAB"/>
    <w:rsid w:val="00D37BC0"/>
    <w:rsid w:val="00DD6D09"/>
    <w:rsid w:val="00DE6360"/>
    <w:rsid w:val="00E83EBE"/>
    <w:rsid w:val="00E853B3"/>
    <w:rsid w:val="08EA6359"/>
    <w:rsid w:val="0BDB3B75"/>
    <w:rsid w:val="165D3E6A"/>
    <w:rsid w:val="37DF07CA"/>
    <w:rsid w:val="3DFDB923"/>
    <w:rsid w:val="3F6E3093"/>
    <w:rsid w:val="4EFFD8FB"/>
    <w:rsid w:val="5AFDF32D"/>
    <w:rsid w:val="5B7D48D5"/>
    <w:rsid w:val="67FF4FB6"/>
    <w:rsid w:val="71762BED"/>
    <w:rsid w:val="7DAD0879"/>
    <w:rsid w:val="7EF73AFB"/>
    <w:rsid w:val="7F3FC1FB"/>
    <w:rsid w:val="C5FDB08F"/>
    <w:rsid w:val="D9ADE57B"/>
    <w:rsid w:val="EEDD75E9"/>
    <w:rsid w:val="EF3787D8"/>
    <w:rsid w:val="F7DEC924"/>
    <w:rsid w:val="FB9F1341"/>
    <w:rsid w:val="FE7A696D"/>
    <w:rsid w:val="FECB7D5C"/>
    <w:rsid w:val="FF7353C7"/>
    <w:rsid w:val="FFCD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customStyle="1" w:styleId="8">
    <w:name w:val="Table Normal1"/>
    <w:basedOn w:val="3"/>
    <w:semiHidden/>
    <w:uiPriority w:val="0"/>
  </w:style>
  <w:style w:type="character" w:customStyle="1" w:styleId="9">
    <w:name w:val="页眉 字符"/>
    <w:basedOn w:val="2"/>
    <w:link w:val="5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2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标题 字符"/>
    <w:basedOn w:val="2"/>
    <w:link w:val="7"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11</Pages>
  <Words>912</Words>
  <Characters>5200</Characters>
  <Lines>43</Lines>
  <Paragraphs>12</Paragraphs>
  <TotalTime>77</TotalTime>
  <ScaleCrop>false</ScaleCrop>
  <LinksUpToDate>false</LinksUpToDate>
  <CharactersWithSpaces>6100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2024-08-14T02:00:00Z</dcterms:created>
  <dc:creator>李晨光</dc:creator>
  <cp:lastModifiedBy>Fang Lin</cp:lastModifiedBy>
  <dcterms:modified xsi:type="dcterms:W3CDTF">2024-08-14T03:31:53Z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37CAECDC681645279969EA0AC8AF96A3_13</vt:lpwstr>
  </property>
</Properties>
</file>